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-677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3B5869" w:rsidTr="009171F8">
        <w:tc>
          <w:tcPr>
            <w:tcW w:w="4332" w:type="dxa"/>
            <w:shd w:val="clear" w:color="auto" w:fill="A8D08D" w:themeFill="accent6" w:themeFillTint="99"/>
          </w:tcPr>
          <w:p w:rsidR="003B5869" w:rsidRDefault="003B5869" w:rsidP="009171F8">
            <w:bookmarkStart w:id="0" w:name="_GoBack"/>
            <w:bookmarkEnd w:id="0"/>
            <w:r>
              <w:t>Martes 4 de septiembre</w:t>
            </w:r>
          </w:p>
        </w:tc>
        <w:tc>
          <w:tcPr>
            <w:tcW w:w="4332" w:type="dxa"/>
            <w:shd w:val="clear" w:color="auto" w:fill="A8D08D" w:themeFill="accent6" w:themeFillTint="99"/>
          </w:tcPr>
          <w:p w:rsidR="003B5869" w:rsidRDefault="003B5869" w:rsidP="009171F8"/>
        </w:tc>
        <w:tc>
          <w:tcPr>
            <w:tcW w:w="4332" w:type="dxa"/>
            <w:shd w:val="clear" w:color="auto" w:fill="A8D08D" w:themeFill="accent6" w:themeFillTint="99"/>
          </w:tcPr>
          <w:p w:rsidR="003B5869" w:rsidRDefault="003B5869" w:rsidP="009171F8"/>
        </w:tc>
      </w:tr>
      <w:tr w:rsidR="003B5869" w:rsidTr="009171F8">
        <w:tc>
          <w:tcPr>
            <w:tcW w:w="4332" w:type="dxa"/>
          </w:tcPr>
          <w:p w:rsidR="003B5869" w:rsidRDefault="003B5869" w:rsidP="009171F8">
            <w:r>
              <w:t>Horario</w:t>
            </w:r>
          </w:p>
        </w:tc>
        <w:tc>
          <w:tcPr>
            <w:tcW w:w="4332" w:type="dxa"/>
          </w:tcPr>
          <w:p w:rsidR="003B5869" w:rsidRDefault="003B5869" w:rsidP="009171F8">
            <w:r>
              <w:t>Comunicación</w:t>
            </w:r>
          </w:p>
        </w:tc>
        <w:tc>
          <w:tcPr>
            <w:tcW w:w="4332" w:type="dxa"/>
          </w:tcPr>
          <w:p w:rsidR="003B5869" w:rsidRDefault="003B5869" w:rsidP="009171F8">
            <w:r>
              <w:t>Nombre del ponente</w:t>
            </w:r>
          </w:p>
        </w:tc>
      </w:tr>
      <w:tr w:rsidR="003B5869" w:rsidTr="009171F8">
        <w:tc>
          <w:tcPr>
            <w:tcW w:w="4332" w:type="dxa"/>
            <w:shd w:val="clear" w:color="auto" w:fill="BDD6EE" w:themeFill="accent1" w:themeFillTint="66"/>
          </w:tcPr>
          <w:p w:rsidR="003B5869" w:rsidRDefault="003B5869" w:rsidP="009171F8">
            <w:r>
              <w:t>9:00 – 9:30</w:t>
            </w:r>
          </w:p>
        </w:tc>
        <w:tc>
          <w:tcPr>
            <w:tcW w:w="4332" w:type="dxa"/>
            <w:shd w:val="clear" w:color="auto" w:fill="BDD6EE" w:themeFill="accent1" w:themeFillTint="66"/>
          </w:tcPr>
          <w:p w:rsidR="003B5869" w:rsidRDefault="003B5869" w:rsidP="009171F8">
            <w:r>
              <w:t>Inscripciones y entrega de material</w:t>
            </w:r>
          </w:p>
        </w:tc>
        <w:tc>
          <w:tcPr>
            <w:tcW w:w="4332" w:type="dxa"/>
            <w:shd w:val="clear" w:color="auto" w:fill="BDD6EE" w:themeFill="accent1" w:themeFillTint="66"/>
          </w:tcPr>
          <w:p w:rsidR="003B5869" w:rsidRDefault="003B5869" w:rsidP="009171F8"/>
        </w:tc>
      </w:tr>
      <w:tr w:rsidR="003B5869" w:rsidTr="009171F8">
        <w:tc>
          <w:tcPr>
            <w:tcW w:w="4332" w:type="dxa"/>
            <w:shd w:val="clear" w:color="auto" w:fill="DEEAF6" w:themeFill="accent1" w:themeFillTint="33"/>
          </w:tcPr>
          <w:p w:rsidR="003B5869" w:rsidRDefault="003B5869" w:rsidP="009171F8">
            <w:r>
              <w:t>9:30 – 10:00</w:t>
            </w:r>
          </w:p>
        </w:tc>
        <w:tc>
          <w:tcPr>
            <w:tcW w:w="4332" w:type="dxa"/>
            <w:shd w:val="clear" w:color="auto" w:fill="DEEAF6" w:themeFill="accent1" w:themeFillTint="33"/>
          </w:tcPr>
          <w:p w:rsidR="003B5869" w:rsidRDefault="003B5869" w:rsidP="009171F8">
            <w:r>
              <w:t>Inauguración</w:t>
            </w:r>
          </w:p>
          <w:p w:rsidR="003B5869" w:rsidRDefault="003B5869" w:rsidP="009171F8">
            <w:r>
              <w:t>Director del Instituto de Investigaciones Filológicas</w:t>
            </w:r>
          </w:p>
          <w:p w:rsidR="003B5869" w:rsidRDefault="003B5869" w:rsidP="009171F8">
            <w:r>
              <w:t>Coordinador del Centro de Lingüística Hispánica Juan M. Lope Blanch</w:t>
            </w:r>
          </w:p>
          <w:p w:rsidR="003B5869" w:rsidRDefault="003B5869" w:rsidP="009171F8">
            <w:r>
              <w:t>Organizadora del IV Coloquio Internacional de Lenguas y Culturas coloniales</w:t>
            </w:r>
          </w:p>
        </w:tc>
        <w:tc>
          <w:tcPr>
            <w:tcW w:w="4332" w:type="dxa"/>
            <w:shd w:val="clear" w:color="auto" w:fill="DEEAF6" w:themeFill="accent1" w:themeFillTint="33"/>
          </w:tcPr>
          <w:p w:rsidR="003B5869" w:rsidRDefault="003B5869" w:rsidP="009171F8"/>
          <w:p w:rsidR="003B5869" w:rsidRDefault="003B5869" w:rsidP="009171F8">
            <w:r>
              <w:t>Dr. Mario Humberto Ruz Sosa</w:t>
            </w:r>
          </w:p>
          <w:p w:rsidR="003B5869" w:rsidRDefault="003B5869" w:rsidP="009171F8"/>
          <w:p w:rsidR="003B5869" w:rsidRDefault="003B5869" w:rsidP="009171F8">
            <w:r>
              <w:t>Dr. Sergio Ibáñez Cerda</w:t>
            </w:r>
          </w:p>
          <w:p w:rsidR="003B5869" w:rsidRDefault="003B5869" w:rsidP="009171F8"/>
          <w:p w:rsidR="003B5869" w:rsidRDefault="003B5869" w:rsidP="009171F8">
            <w:r>
              <w:t>Dra. Beatriz Arias Álvarez</w:t>
            </w:r>
          </w:p>
        </w:tc>
      </w:tr>
      <w:tr w:rsidR="003B5869" w:rsidTr="009171F8">
        <w:tc>
          <w:tcPr>
            <w:tcW w:w="4332" w:type="dxa"/>
            <w:shd w:val="clear" w:color="auto" w:fill="FFE599" w:themeFill="accent4" w:themeFillTint="66"/>
          </w:tcPr>
          <w:p w:rsidR="003B5869" w:rsidRDefault="00934C1E" w:rsidP="009171F8">
            <w:r>
              <w:t>10:00</w:t>
            </w:r>
            <w:r w:rsidR="003B5869">
              <w:t xml:space="preserve"> – 11:00</w:t>
            </w:r>
          </w:p>
        </w:tc>
        <w:tc>
          <w:tcPr>
            <w:tcW w:w="4332" w:type="dxa"/>
            <w:shd w:val="clear" w:color="auto" w:fill="FFE599" w:themeFill="accent4" w:themeFillTint="66"/>
          </w:tcPr>
          <w:p w:rsidR="003B5869" w:rsidRDefault="003B5869" w:rsidP="009171F8">
            <w:r>
              <w:t xml:space="preserve">Conferencia magistral </w:t>
            </w:r>
          </w:p>
          <w:p w:rsidR="003B5869" w:rsidRDefault="003B5869" w:rsidP="009171F8">
            <w:r>
              <w:rPr>
                <w:rFonts w:ascii="Helvetica" w:hAnsi="Helvetica" w:cs="Helvetica"/>
                <w:b/>
                <w:bCs/>
                <w:color w:val="222222"/>
                <w:shd w:val="clear" w:color="auto" w:fill="FFFFFF"/>
              </w:rPr>
              <w:t>La interpretación y la traducción en el contexto de la diversidad lingüística en la Nueva España durante la época colonial</w:t>
            </w:r>
          </w:p>
        </w:tc>
        <w:tc>
          <w:tcPr>
            <w:tcW w:w="4332" w:type="dxa"/>
            <w:shd w:val="clear" w:color="auto" w:fill="FFE599" w:themeFill="accent4" w:themeFillTint="66"/>
          </w:tcPr>
          <w:p w:rsidR="003B5869" w:rsidRDefault="003B5869" w:rsidP="009171F8">
            <w:r>
              <w:t>Fidencio Briceño Chel</w:t>
            </w:r>
          </w:p>
          <w:p w:rsidR="003B5869" w:rsidRDefault="003B5869" w:rsidP="009171F8">
            <w:r>
              <w:t>Universidad Autónoma de Yucatán</w:t>
            </w:r>
          </w:p>
          <w:p w:rsidR="003B5869" w:rsidRDefault="003B5869" w:rsidP="009171F8">
            <w:r>
              <w:t>INAH</w:t>
            </w:r>
          </w:p>
        </w:tc>
      </w:tr>
      <w:tr w:rsidR="003B5869" w:rsidTr="003B5869"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>
            <w:r>
              <w:t>MESA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>
            <w:r>
              <w:t>De escritos y rituales realizados por los mayas novohispanos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/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11:00 – 11:30</w:t>
            </w:r>
          </w:p>
        </w:tc>
        <w:tc>
          <w:tcPr>
            <w:tcW w:w="4332" w:type="dxa"/>
          </w:tcPr>
          <w:p w:rsidR="003B5869" w:rsidRDefault="003B5869" w:rsidP="003B5869">
            <w:r>
              <w:t>Tras las huellas del venado: la cacería ritual entre los mayas novohispanos</w:t>
            </w:r>
          </w:p>
        </w:tc>
        <w:tc>
          <w:tcPr>
            <w:tcW w:w="4332" w:type="dxa"/>
          </w:tcPr>
          <w:p w:rsidR="003B5869" w:rsidRDefault="00346B81" w:rsidP="003B5869">
            <w:r>
              <w:t>Aca Solano</w:t>
            </w:r>
            <w:r w:rsidR="003B5869">
              <w:t>, Carolina</w:t>
            </w:r>
          </w:p>
          <w:p w:rsidR="003B5869" w:rsidRDefault="003B5869" w:rsidP="003B5869">
            <w:r>
              <w:t>FFyL-UNAM</w:t>
            </w:r>
          </w:p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11:30 – 12:00</w:t>
            </w:r>
          </w:p>
        </w:tc>
        <w:tc>
          <w:tcPr>
            <w:tcW w:w="4332" w:type="dxa"/>
          </w:tcPr>
          <w:p w:rsidR="003B5869" w:rsidRDefault="003B5869" w:rsidP="003B5869">
            <w:r>
              <w:t>El español en documentos yucatecos de los siglos XVI y XIX</w:t>
            </w:r>
          </w:p>
        </w:tc>
        <w:tc>
          <w:tcPr>
            <w:tcW w:w="4332" w:type="dxa"/>
          </w:tcPr>
          <w:p w:rsidR="003B5869" w:rsidRDefault="003B5869" w:rsidP="003B5869">
            <w:r>
              <w:t>García Zúñiga, H. Antonio</w:t>
            </w:r>
          </w:p>
          <w:p w:rsidR="003B5869" w:rsidRDefault="003B5869" w:rsidP="003B5869">
            <w:r>
              <w:t>INAH- Yucatán</w:t>
            </w:r>
          </w:p>
        </w:tc>
      </w:tr>
      <w:tr w:rsidR="003B5869" w:rsidTr="003B5869"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>12:00 – 12:30</w:t>
            </w:r>
          </w:p>
        </w:tc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>El quincuence en imágenes, textos y paisajes mayas del periodo colonial: un análisis</w:t>
            </w:r>
          </w:p>
        </w:tc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>Straffi, Enrico</w:t>
            </w:r>
          </w:p>
          <w:p w:rsidR="003B5869" w:rsidRDefault="003B5869" w:rsidP="003B5869">
            <w:r>
              <w:t>IIE- UNAM</w:t>
            </w:r>
          </w:p>
        </w:tc>
      </w:tr>
      <w:tr w:rsidR="003B5869" w:rsidTr="003B5869">
        <w:tc>
          <w:tcPr>
            <w:tcW w:w="4332" w:type="dxa"/>
            <w:shd w:val="clear" w:color="auto" w:fill="F4B083" w:themeFill="accent2" w:themeFillTint="99"/>
          </w:tcPr>
          <w:p w:rsidR="003B5869" w:rsidRDefault="003B5869" w:rsidP="003B5869">
            <w:pPr>
              <w:tabs>
                <w:tab w:val="left" w:pos="1605"/>
              </w:tabs>
            </w:pPr>
            <w:r>
              <w:t>12: 30- 13:00</w:t>
            </w:r>
            <w:r>
              <w:tab/>
            </w:r>
          </w:p>
        </w:tc>
        <w:tc>
          <w:tcPr>
            <w:tcW w:w="4332" w:type="dxa"/>
            <w:shd w:val="clear" w:color="auto" w:fill="F4B083" w:themeFill="accent2" w:themeFillTint="99"/>
          </w:tcPr>
          <w:p w:rsidR="003B5869" w:rsidRDefault="003B5869" w:rsidP="003B5869">
            <w:r>
              <w:t>DESCANSO</w:t>
            </w:r>
          </w:p>
        </w:tc>
        <w:tc>
          <w:tcPr>
            <w:tcW w:w="4332" w:type="dxa"/>
            <w:shd w:val="clear" w:color="auto" w:fill="F4B083" w:themeFill="accent2" w:themeFillTint="99"/>
          </w:tcPr>
          <w:p w:rsidR="003B5869" w:rsidRDefault="003B5869" w:rsidP="003B5869">
            <w:r>
              <w:t>DESCANSO</w:t>
            </w:r>
          </w:p>
        </w:tc>
      </w:tr>
      <w:tr w:rsidR="003B5869" w:rsidTr="003B5869"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>
            <w:r>
              <w:t>MESA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>
            <w:r>
              <w:t>Fuentes documentales (1)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/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13:00 – 13:30</w:t>
            </w:r>
          </w:p>
        </w:tc>
        <w:tc>
          <w:tcPr>
            <w:tcW w:w="4332" w:type="dxa"/>
          </w:tcPr>
          <w:p w:rsidR="003B5869" w:rsidRDefault="003B5869" w:rsidP="003B5869">
            <w:r>
              <w:t xml:space="preserve">Pedro Ocharte y el diseño tipográfico de la </w:t>
            </w:r>
            <w:r w:rsidRPr="00D621CC">
              <w:rPr>
                <w:i/>
              </w:rPr>
              <w:t>Psalmodia</w:t>
            </w:r>
            <w:r>
              <w:t xml:space="preserve"> de Sahagún</w:t>
            </w:r>
          </w:p>
        </w:tc>
        <w:tc>
          <w:tcPr>
            <w:tcW w:w="4332" w:type="dxa"/>
          </w:tcPr>
          <w:p w:rsidR="003B5869" w:rsidRDefault="003B5869" w:rsidP="003B5869">
            <w:r>
              <w:t>Garone Gravier, Marina</w:t>
            </w:r>
          </w:p>
          <w:p w:rsidR="003B5869" w:rsidRDefault="00D649D4" w:rsidP="003B5869">
            <w:r>
              <w:t>IIB</w:t>
            </w:r>
            <w:r w:rsidR="003B5869">
              <w:t>- UNAM</w:t>
            </w:r>
          </w:p>
        </w:tc>
      </w:tr>
      <w:tr w:rsidR="003B5869" w:rsidRPr="000A3DAE" w:rsidTr="003B5869"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>13:30– 14:00</w:t>
            </w:r>
          </w:p>
        </w:tc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 xml:space="preserve">Indicios de colaboración creativa (tequitl) en el registro y codificación del texto náhuatl alfabético del capítulo “de las piedras preciosas” del </w:t>
            </w:r>
            <w:r w:rsidRPr="00D621CC">
              <w:rPr>
                <w:i/>
              </w:rPr>
              <w:t>Códice Florentino</w:t>
            </w:r>
          </w:p>
        </w:tc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>Espinosa Ramírez, Lizandra de Jesús</w:t>
            </w:r>
          </w:p>
          <w:p w:rsidR="003B5869" w:rsidRDefault="003B5869" w:rsidP="003B5869">
            <w:r>
              <w:t>IIE- UNAM</w:t>
            </w:r>
          </w:p>
        </w:tc>
      </w:tr>
      <w:tr w:rsidR="003B5869" w:rsidTr="003B5869"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>14:00- 14:30</w:t>
            </w:r>
          </w:p>
        </w:tc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 xml:space="preserve">Introducción a la tecnología y técnica </w:t>
            </w:r>
            <w:r>
              <w:lastRenderedPageBreak/>
              <w:t>europeas en el arte en madera indígena: una visión desde las fuentes históricas y los léxico</w:t>
            </w:r>
            <w:r w:rsidR="00346B81">
              <w:t>s</w:t>
            </w:r>
            <w:r>
              <w:t xml:space="preserve"> virreinales en náhuatl y mixteco</w:t>
            </w:r>
          </w:p>
        </w:tc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lastRenderedPageBreak/>
              <w:t>Medina Martínez, Olivia</w:t>
            </w:r>
          </w:p>
          <w:p w:rsidR="003B5869" w:rsidRDefault="003B5869" w:rsidP="003B5869">
            <w:r>
              <w:lastRenderedPageBreak/>
              <w:t>MHA-UNAM</w:t>
            </w:r>
          </w:p>
        </w:tc>
      </w:tr>
      <w:tr w:rsidR="003B5869" w:rsidTr="003B5869">
        <w:tc>
          <w:tcPr>
            <w:tcW w:w="4332" w:type="dxa"/>
            <w:shd w:val="clear" w:color="auto" w:fill="C45911" w:themeFill="accent2" w:themeFillShade="BF"/>
          </w:tcPr>
          <w:p w:rsidR="003B5869" w:rsidRDefault="003B5869" w:rsidP="003B5869">
            <w:r>
              <w:lastRenderedPageBreak/>
              <w:t>Descanso</w:t>
            </w:r>
          </w:p>
        </w:tc>
        <w:tc>
          <w:tcPr>
            <w:tcW w:w="4332" w:type="dxa"/>
            <w:shd w:val="clear" w:color="auto" w:fill="C45911" w:themeFill="accent2" w:themeFillShade="BF"/>
          </w:tcPr>
          <w:p w:rsidR="003B5869" w:rsidRDefault="003B5869" w:rsidP="003B5869"/>
        </w:tc>
        <w:tc>
          <w:tcPr>
            <w:tcW w:w="4332" w:type="dxa"/>
            <w:shd w:val="clear" w:color="auto" w:fill="C45911" w:themeFill="accent2" w:themeFillShade="BF"/>
          </w:tcPr>
          <w:p w:rsidR="003B5869" w:rsidRDefault="003B5869" w:rsidP="003B5869"/>
        </w:tc>
      </w:tr>
      <w:tr w:rsidR="003B5869" w:rsidTr="00934C1E"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>
            <w:r>
              <w:t>Mesa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>
            <w:r>
              <w:t>La mujer novohispana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/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16:30 – 17:00</w:t>
            </w:r>
          </w:p>
        </w:tc>
        <w:tc>
          <w:tcPr>
            <w:tcW w:w="4332" w:type="dxa"/>
          </w:tcPr>
          <w:p w:rsidR="003B5869" w:rsidRDefault="003B5869" w:rsidP="003B5869">
            <w:r>
              <w:t>Las mujeres novohispanas a través de los archivos judiciales</w:t>
            </w:r>
          </w:p>
        </w:tc>
        <w:tc>
          <w:tcPr>
            <w:tcW w:w="4332" w:type="dxa"/>
          </w:tcPr>
          <w:p w:rsidR="003B5869" w:rsidRDefault="003B5869" w:rsidP="003B5869">
            <w:r>
              <w:t>Monroy Valverde, Fabiola Patricia</w:t>
            </w:r>
          </w:p>
          <w:p w:rsidR="003B5869" w:rsidRDefault="003B5869" w:rsidP="003B5869">
            <w:r>
              <w:t>Apoyo al Desarrollo de Archivos y Bibliotecas de México</w:t>
            </w:r>
          </w:p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17:00- 17:30</w:t>
            </w:r>
          </w:p>
        </w:tc>
        <w:tc>
          <w:tcPr>
            <w:tcW w:w="4332" w:type="dxa"/>
          </w:tcPr>
          <w:p w:rsidR="003B5869" w:rsidRDefault="003B5869" w:rsidP="003B5869">
            <w:r>
              <w:t>De galenos y parteras: la</w:t>
            </w:r>
            <w:r w:rsidR="00346B81">
              <w:t>s</w:t>
            </w:r>
            <w:r>
              <w:t xml:space="preserve"> mujeres novohispanas frente al embarazo y parto en el siglo XVIII</w:t>
            </w:r>
          </w:p>
        </w:tc>
        <w:tc>
          <w:tcPr>
            <w:tcW w:w="4332" w:type="dxa"/>
          </w:tcPr>
          <w:p w:rsidR="003B5869" w:rsidRDefault="003B5869" w:rsidP="003B5869">
            <w:r>
              <w:t>Díaz Sánchez, Dania Lizzet</w:t>
            </w:r>
          </w:p>
          <w:p w:rsidR="003B5869" w:rsidRDefault="003B5869" w:rsidP="003B5869">
            <w:r>
              <w:t>Centro    de Investigación y Docencia Económica, México</w:t>
            </w:r>
          </w:p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17:30 – 18:00</w:t>
            </w:r>
          </w:p>
        </w:tc>
        <w:tc>
          <w:tcPr>
            <w:tcW w:w="4332" w:type="dxa"/>
          </w:tcPr>
          <w:p w:rsidR="003B5869" w:rsidRDefault="003B5869" w:rsidP="003B5869">
            <w:r>
              <w:t>La inscripción del cuerpo femenino en la economía de mercado: prostitutas en los siglos XVI y XVII en la Nueva España</w:t>
            </w:r>
          </w:p>
        </w:tc>
        <w:tc>
          <w:tcPr>
            <w:tcW w:w="4332" w:type="dxa"/>
          </w:tcPr>
          <w:p w:rsidR="003B5869" w:rsidRDefault="003B5869" w:rsidP="003B5869">
            <w:r>
              <w:t>Esther Cohen</w:t>
            </w:r>
          </w:p>
          <w:p w:rsidR="003B5869" w:rsidRDefault="003B5869" w:rsidP="003B5869">
            <w:r>
              <w:t>IIFL-UNAM</w:t>
            </w:r>
          </w:p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18:00 – 18:30</w:t>
            </w:r>
          </w:p>
        </w:tc>
        <w:tc>
          <w:tcPr>
            <w:tcW w:w="4332" w:type="dxa"/>
          </w:tcPr>
          <w:p w:rsidR="003B5869" w:rsidRDefault="003B5869" w:rsidP="003B5869">
            <w:r>
              <w:t>La última voluntad: el papel de la mujeres dentro de los testamentos novohispanos de la Villa de Toluca en el siglo XVII</w:t>
            </w:r>
          </w:p>
        </w:tc>
        <w:tc>
          <w:tcPr>
            <w:tcW w:w="4332" w:type="dxa"/>
          </w:tcPr>
          <w:p w:rsidR="003B5869" w:rsidRDefault="003B5869" w:rsidP="003B5869">
            <w:r>
              <w:t>Monroy Valverde, Fabiola Patricia y González García, Angélica Araceli</w:t>
            </w:r>
          </w:p>
          <w:p w:rsidR="003B5869" w:rsidRDefault="003B5869" w:rsidP="003B5869">
            <w:r>
              <w:t>Apoyo al Desarrollo de Archivos y Bibliotecas de México / ENP4</w:t>
            </w:r>
          </w:p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18:30 – 19:00</w:t>
            </w:r>
          </w:p>
        </w:tc>
        <w:tc>
          <w:tcPr>
            <w:tcW w:w="4332" w:type="dxa"/>
          </w:tcPr>
          <w:p w:rsidR="003B5869" w:rsidRDefault="003B5869" w:rsidP="003B5869">
            <w:r>
              <w:t>La cocina como espacio de exploración científica: las voces de las mujeres en la Nueva España a través de los libros de cocina</w:t>
            </w:r>
          </w:p>
        </w:tc>
        <w:tc>
          <w:tcPr>
            <w:tcW w:w="4332" w:type="dxa"/>
          </w:tcPr>
          <w:p w:rsidR="003B5869" w:rsidRDefault="003B5869" w:rsidP="003B5869">
            <w:r>
              <w:t>Jones,  Raymond</w:t>
            </w:r>
          </w:p>
          <w:p w:rsidR="003B5869" w:rsidRDefault="003B5869" w:rsidP="003B5869">
            <w:r>
              <w:t>University of Kentucky</w:t>
            </w:r>
          </w:p>
        </w:tc>
      </w:tr>
      <w:tr w:rsidR="003B5869" w:rsidTr="009171F8">
        <w:tc>
          <w:tcPr>
            <w:tcW w:w="4332" w:type="dxa"/>
            <w:shd w:val="clear" w:color="auto" w:fill="F4B083" w:themeFill="accent2" w:themeFillTint="99"/>
          </w:tcPr>
          <w:p w:rsidR="003B5869" w:rsidRDefault="003B5869" w:rsidP="003B5869">
            <w:r>
              <w:t>19:00 -19:15</w:t>
            </w:r>
          </w:p>
        </w:tc>
        <w:tc>
          <w:tcPr>
            <w:tcW w:w="4332" w:type="dxa"/>
            <w:shd w:val="clear" w:color="auto" w:fill="F4B083" w:themeFill="accent2" w:themeFillTint="99"/>
          </w:tcPr>
          <w:p w:rsidR="003B5869" w:rsidRDefault="003B5869" w:rsidP="003B5869">
            <w:r>
              <w:t>Descanso</w:t>
            </w:r>
          </w:p>
        </w:tc>
        <w:tc>
          <w:tcPr>
            <w:tcW w:w="4332" w:type="dxa"/>
            <w:shd w:val="clear" w:color="auto" w:fill="F4B083" w:themeFill="accent2" w:themeFillTint="99"/>
          </w:tcPr>
          <w:p w:rsidR="003B5869" w:rsidRDefault="003B5869" w:rsidP="003B5869"/>
        </w:tc>
      </w:tr>
      <w:tr w:rsidR="003B5869" w:rsidTr="009171F8"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3B5869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3B5869">
            <w:r>
              <w:t>Contacto español indígena (1)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3B5869"/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19:15- 19:45</w:t>
            </w:r>
          </w:p>
        </w:tc>
        <w:tc>
          <w:tcPr>
            <w:tcW w:w="4332" w:type="dxa"/>
          </w:tcPr>
          <w:p w:rsidR="003B5869" w:rsidRDefault="00346B81" w:rsidP="003B5869">
            <w:r>
              <w:t>El discurso legal</w:t>
            </w:r>
            <w:r w:rsidR="003B5869">
              <w:t xml:space="preserve"> producido por un cabildo maya yucateco durante el periodo colonial</w:t>
            </w:r>
          </w:p>
        </w:tc>
        <w:tc>
          <w:tcPr>
            <w:tcW w:w="4332" w:type="dxa"/>
          </w:tcPr>
          <w:p w:rsidR="003B5869" w:rsidRDefault="003B5869" w:rsidP="003B5869">
            <w:r>
              <w:t>Machault, Juliet</w:t>
            </w:r>
          </w:p>
          <w:p w:rsidR="003B5869" w:rsidRDefault="003B5869" w:rsidP="003B5869">
            <w:r>
              <w:t>PEM- UNAM</w:t>
            </w:r>
          </w:p>
        </w:tc>
      </w:tr>
      <w:tr w:rsidR="003B5869" w:rsidTr="009171F8">
        <w:tc>
          <w:tcPr>
            <w:tcW w:w="4332" w:type="dxa"/>
          </w:tcPr>
          <w:p w:rsidR="003B5869" w:rsidRDefault="003B5869" w:rsidP="003B5869">
            <w:r>
              <w:t>19:45: 20:15</w:t>
            </w:r>
          </w:p>
        </w:tc>
        <w:tc>
          <w:tcPr>
            <w:tcW w:w="4332" w:type="dxa"/>
          </w:tcPr>
          <w:p w:rsidR="003B5869" w:rsidRDefault="00346B81" w:rsidP="003B5869">
            <w:r>
              <w:t>La politización de Las C</w:t>
            </w:r>
            <w:r w:rsidR="003B5869">
              <w:t>asas y la leyenda negra española</w:t>
            </w:r>
          </w:p>
        </w:tc>
        <w:tc>
          <w:tcPr>
            <w:tcW w:w="4332" w:type="dxa"/>
          </w:tcPr>
          <w:p w:rsidR="003B5869" w:rsidRDefault="003B5869" w:rsidP="003B5869">
            <w:r>
              <w:t>Nieto</w:t>
            </w:r>
            <w:r w:rsidR="00346B81">
              <w:t>,</w:t>
            </w:r>
            <w:r>
              <w:t xml:space="preserve"> Rafael</w:t>
            </w:r>
          </w:p>
          <w:p w:rsidR="003B5869" w:rsidRDefault="003B5869" w:rsidP="003B5869">
            <w:r>
              <w:t>Universidad Simón Bolívar</w:t>
            </w:r>
          </w:p>
        </w:tc>
      </w:tr>
    </w:tbl>
    <w:p w:rsidR="003B5869" w:rsidRDefault="003B5869"/>
    <w:p w:rsidR="006B75B4" w:rsidRDefault="006B75B4"/>
    <w:tbl>
      <w:tblPr>
        <w:tblStyle w:val="TableGrid"/>
        <w:tblpPr w:leftFromText="141" w:rightFromText="141" w:horzAnchor="margin" w:tblpY="-677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6B75B4" w:rsidTr="00EC0FEC">
        <w:tc>
          <w:tcPr>
            <w:tcW w:w="4332" w:type="dxa"/>
            <w:shd w:val="clear" w:color="auto" w:fill="A8D08D" w:themeFill="accent6" w:themeFillTint="99"/>
          </w:tcPr>
          <w:p w:rsidR="006B75B4" w:rsidRDefault="00C65A50" w:rsidP="00A30C1F">
            <w:r>
              <w:t>Miércoles</w:t>
            </w:r>
            <w:r w:rsidR="006B75B4">
              <w:t xml:space="preserve"> 5 de septiembre</w:t>
            </w:r>
          </w:p>
        </w:tc>
        <w:tc>
          <w:tcPr>
            <w:tcW w:w="4332" w:type="dxa"/>
            <w:shd w:val="clear" w:color="auto" w:fill="A8D08D" w:themeFill="accent6" w:themeFillTint="99"/>
          </w:tcPr>
          <w:p w:rsidR="006B75B4" w:rsidRDefault="006B75B4" w:rsidP="00A30C1F"/>
        </w:tc>
        <w:tc>
          <w:tcPr>
            <w:tcW w:w="4332" w:type="dxa"/>
            <w:shd w:val="clear" w:color="auto" w:fill="A8D08D" w:themeFill="accent6" w:themeFillTint="99"/>
          </w:tcPr>
          <w:p w:rsidR="006B75B4" w:rsidRDefault="006B75B4" w:rsidP="00A30C1F"/>
        </w:tc>
      </w:tr>
      <w:tr w:rsidR="006B75B4" w:rsidTr="00A30C1F">
        <w:tc>
          <w:tcPr>
            <w:tcW w:w="4332" w:type="dxa"/>
          </w:tcPr>
          <w:p w:rsidR="006B75B4" w:rsidRDefault="006B75B4" w:rsidP="00A30C1F">
            <w:r>
              <w:lastRenderedPageBreak/>
              <w:t>Horario</w:t>
            </w:r>
          </w:p>
        </w:tc>
        <w:tc>
          <w:tcPr>
            <w:tcW w:w="4332" w:type="dxa"/>
          </w:tcPr>
          <w:p w:rsidR="006B75B4" w:rsidRDefault="006B75B4" w:rsidP="00A30C1F">
            <w:r>
              <w:t>Comunicación</w:t>
            </w:r>
          </w:p>
        </w:tc>
        <w:tc>
          <w:tcPr>
            <w:tcW w:w="4332" w:type="dxa"/>
          </w:tcPr>
          <w:p w:rsidR="006B75B4" w:rsidRDefault="006B75B4" w:rsidP="00A30C1F">
            <w:r>
              <w:t>Nombre del ponente</w:t>
            </w:r>
          </w:p>
        </w:tc>
      </w:tr>
      <w:tr w:rsidR="006B75B4" w:rsidTr="00B330E1">
        <w:tc>
          <w:tcPr>
            <w:tcW w:w="4332" w:type="dxa"/>
            <w:shd w:val="clear" w:color="auto" w:fill="FBE4D5" w:themeFill="accent2" w:themeFillTint="33"/>
          </w:tcPr>
          <w:p w:rsidR="006B75B4" w:rsidRDefault="006B75B4" w:rsidP="00A30C1F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6B75B4" w:rsidRDefault="006B75B4" w:rsidP="00A30C1F">
            <w:r>
              <w:t>Sor Juana Inés de la Cruz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6B75B4" w:rsidRDefault="006B75B4" w:rsidP="00A30C1F"/>
        </w:tc>
      </w:tr>
      <w:tr w:rsidR="006B75B4" w:rsidTr="006B75B4">
        <w:tc>
          <w:tcPr>
            <w:tcW w:w="4332" w:type="dxa"/>
            <w:shd w:val="clear" w:color="auto" w:fill="FFFFFF" w:themeFill="background1"/>
          </w:tcPr>
          <w:p w:rsidR="006B75B4" w:rsidRDefault="00CB7206" w:rsidP="00CB7206">
            <w:r>
              <w:t>9:30 – 10:00</w:t>
            </w:r>
          </w:p>
        </w:tc>
        <w:tc>
          <w:tcPr>
            <w:tcW w:w="4332" w:type="dxa"/>
            <w:shd w:val="clear" w:color="auto" w:fill="FFFFFF" w:themeFill="background1"/>
          </w:tcPr>
          <w:p w:rsidR="006B75B4" w:rsidRDefault="006B75B4" w:rsidP="00A30C1F">
            <w:r>
              <w:t>La Oda a la Noche, de Andrés del Pozo, y otros motivos y precedentes de la poesía de Sor Juana</w:t>
            </w:r>
          </w:p>
        </w:tc>
        <w:tc>
          <w:tcPr>
            <w:tcW w:w="4332" w:type="dxa"/>
            <w:shd w:val="clear" w:color="auto" w:fill="FFFFFF" w:themeFill="background1"/>
          </w:tcPr>
          <w:p w:rsidR="006B75B4" w:rsidRDefault="006B75B4" w:rsidP="00A30C1F">
            <w:r>
              <w:t>Olivares Zorrilla, Rocío</w:t>
            </w:r>
          </w:p>
          <w:p w:rsidR="006B75B4" w:rsidRDefault="006B75B4" w:rsidP="00A30C1F">
            <w:r>
              <w:t>FFyL- UNAM</w:t>
            </w:r>
          </w:p>
        </w:tc>
      </w:tr>
      <w:tr w:rsidR="006B75B4" w:rsidTr="006B75B4">
        <w:tc>
          <w:tcPr>
            <w:tcW w:w="4332" w:type="dxa"/>
            <w:shd w:val="clear" w:color="auto" w:fill="FFFFFF" w:themeFill="background1"/>
          </w:tcPr>
          <w:p w:rsidR="006B75B4" w:rsidRDefault="00CB7206" w:rsidP="00A30C1F">
            <w:r>
              <w:t>10:00 – 10:3</w:t>
            </w:r>
            <w:r w:rsidR="006B75B4">
              <w:t>0</w:t>
            </w:r>
          </w:p>
        </w:tc>
        <w:tc>
          <w:tcPr>
            <w:tcW w:w="4332" w:type="dxa"/>
            <w:shd w:val="clear" w:color="auto" w:fill="FFFFFF" w:themeFill="background1"/>
          </w:tcPr>
          <w:p w:rsidR="006B75B4" w:rsidRDefault="006B75B4" w:rsidP="00A30C1F">
            <w:r>
              <w:t>El “concepto de la Tecuites” en la obra de Sor Juana Inés de la Cruz</w:t>
            </w:r>
          </w:p>
        </w:tc>
        <w:tc>
          <w:tcPr>
            <w:tcW w:w="4332" w:type="dxa"/>
            <w:shd w:val="clear" w:color="auto" w:fill="FFFFFF" w:themeFill="background1"/>
          </w:tcPr>
          <w:p w:rsidR="006B75B4" w:rsidRDefault="006B75B4" w:rsidP="00A30C1F">
            <w:r>
              <w:t>De la Torre Lozano, Dora María</w:t>
            </w:r>
          </w:p>
          <w:p w:rsidR="006B75B4" w:rsidRDefault="006B75B4" w:rsidP="00A30C1F">
            <w:r>
              <w:t>Universidad Autónoma de Zacatecas</w:t>
            </w:r>
          </w:p>
        </w:tc>
      </w:tr>
      <w:tr w:rsidR="006B75B4" w:rsidTr="006B75B4">
        <w:tc>
          <w:tcPr>
            <w:tcW w:w="4332" w:type="dxa"/>
            <w:shd w:val="clear" w:color="auto" w:fill="FFFFFF" w:themeFill="background1"/>
          </w:tcPr>
          <w:p w:rsidR="006B75B4" w:rsidRDefault="00CB7206" w:rsidP="00A30C1F">
            <w:r>
              <w:t>10:30 – 11:00</w:t>
            </w:r>
          </w:p>
        </w:tc>
        <w:tc>
          <w:tcPr>
            <w:tcW w:w="4332" w:type="dxa"/>
            <w:shd w:val="clear" w:color="auto" w:fill="FFFFFF" w:themeFill="background1"/>
          </w:tcPr>
          <w:p w:rsidR="006B75B4" w:rsidRDefault="006B75B4" w:rsidP="00A30C1F">
            <w:r>
              <w:t>Autoficci</w:t>
            </w:r>
            <w:r w:rsidR="00CB7206">
              <w:t xml:space="preserve">ón dramática y estilo llano en </w:t>
            </w:r>
            <w:r w:rsidR="00CB7206" w:rsidRPr="00CB7206">
              <w:rPr>
                <w:i/>
              </w:rPr>
              <w:t>L</w:t>
            </w:r>
            <w:r w:rsidRPr="00CB7206">
              <w:rPr>
                <w:i/>
              </w:rPr>
              <w:t>os</w:t>
            </w:r>
            <w:r>
              <w:t xml:space="preserve"> </w:t>
            </w:r>
            <w:r w:rsidRPr="006B75B4">
              <w:rPr>
                <w:i/>
              </w:rPr>
              <w:t>Empeños de una casa</w:t>
            </w:r>
            <w:r>
              <w:t xml:space="preserve"> de Sor Juana</w:t>
            </w:r>
          </w:p>
        </w:tc>
        <w:tc>
          <w:tcPr>
            <w:tcW w:w="4332" w:type="dxa"/>
            <w:shd w:val="clear" w:color="auto" w:fill="FFFFFF" w:themeFill="background1"/>
          </w:tcPr>
          <w:p w:rsidR="006B75B4" w:rsidRDefault="006B75B4" w:rsidP="00A30C1F">
            <w:r>
              <w:t>Gómez Goizueta, Ximena</w:t>
            </w:r>
          </w:p>
          <w:p w:rsidR="006B75B4" w:rsidRDefault="006B75B4" w:rsidP="00A30C1F">
            <w:r>
              <w:t>Universidad Autónoma de Aguascalientes</w:t>
            </w:r>
          </w:p>
        </w:tc>
      </w:tr>
      <w:tr w:rsidR="006B75B4" w:rsidTr="00B330E1">
        <w:tc>
          <w:tcPr>
            <w:tcW w:w="4332" w:type="dxa"/>
            <w:shd w:val="clear" w:color="auto" w:fill="F7CAAC" w:themeFill="accent2" w:themeFillTint="66"/>
          </w:tcPr>
          <w:p w:rsidR="006B75B4" w:rsidRDefault="006B75B4" w:rsidP="00A30C1F">
            <w:r>
              <w:t>11: 00 – 11:30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6B75B4" w:rsidRDefault="00B330E1" w:rsidP="00A30C1F">
            <w:r>
              <w:t>DESCANSO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6B75B4" w:rsidRDefault="00B330E1" w:rsidP="00A30C1F">
            <w:r>
              <w:t>DESCANSO</w:t>
            </w:r>
          </w:p>
        </w:tc>
      </w:tr>
      <w:tr w:rsidR="003B5869" w:rsidTr="00346B81"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A30C1F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A30C1F">
            <w:r>
              <w:t>De estudios coloniales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A30C1F"/>
        </w:tc>
      </w:tr>
      <w:tr w:rsidR="003B5869" w:rsidTr="00346B81"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>11:00 – 11:30</w:t>
            </w:r>
          </w:p>
        </w:tc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>Una estrategia comercial para las Filipinas en tiempo</w:t>
            </w:r>
            <w:r w:rsidR="00346B81">
              <w:t>s</w:t>
            </w:r>
            <w:r>
              <w:t xml:space="preserve"> de Felipe III: oro, mercurio y especias</w:t>
            </w:r>
          </w:p>
        </w:tc>
        <w:tc>
          <w:tcPr>
            <w:tcW w:w="4332" w:type="dxa"/>
            <w:shd w:val="clear" w:color="auto" w:fill="FFFFFF" w:themeFill="background1"/>
          </w:tcPr>
          <w:p w:rsidR="003B5869" w:rsidRDefault="003B5869" w:rsidP="003B5869">
            <w:r>
              <w:t>Giráldez, Arturo</w:t>
            </w:r>
          </w:p>
          <w:p w:rsidR="003B5869" w:rsidRDefault="003B5869" w:rsidP="003B5869">
            <w:r>
              <w:t>University of the South Pacific</w:t>
            </w:r>
          </w:p>
        </w:tc>
      </w:tr>
      <w:tr w:rsidR="003B5869" w:rsidTr="00A30C1F">
        <w:tc>
          <w:tcPr>
            <w:tcW w:w="4332" w:type="dxa"/>
          </w:tcPr>
          <w:p w:rsidR="003B5869" w:rsidRDefault="003B5869" w:rsidP="003B5869">
            <w:r>
              <w:t>11:30 – 12:00</w:t>
            </w:r>
          </w:p>
        </w:tc>
        <w:tc>
          <w:tcPr>
            <w:tcW w:w="4332" w:type="dxa"/>
          </w:tcPr>
          <w:p w:rsidR="003B5869" w:rsidRDefault="003B5869" w:rsidP="003B5869">
            <w:r>
              <w:t>Formación de letrados en la Ciudad de México durante la última tercia del siglo XVI y XVII</w:t>
            </w:r>
          </w:p>
        </w:tc>
        <w:tc>
          <w:tcPr>
            <w:tcW w:w="4332" w:type="dxa"/>
          </w:tcPr>
          <w:p w:rsidR="003B5869" w:rsidRDefault="003B5869" w:rsidP="003B5869">
            <w:r>
              <w:t>Brito Ocampo, Sofía</w:t>
            </w:r>
          </w:p>
          <w:p w:rsidR="003B5869" w:rsidRDefault="00D649D4" w:rsidP="003B5869">
            <w:r>
              <w:t>IIB</w:t>
            </w:r>
            <w:r w:rsidR="003B5869">
              <w:t>-UNAM</w:t>
            </w:r>
          </w:p>
        </w:tc>
      </w:tr>
      <w:tr w:rsidR="003B5869" w:rsidTr="00A30C1F">
        <w:tc>
          <w:tcPr>
            <w:tcW w:w="4332" w:type="dxa"/>
          </w:tcPr>
          <w:p w:rsidR="003B5869" w:rsidRDefault="003B5869" w:rsidP="003B5869">
            <w:r>
              <w:t>12:00 – 12:30</w:t>
            </w:r>
          </w:p>
        </w:tc>
        <w:tc>
          <w:tcPr>
            <w:tcW w:w="4332" w:type="dxa"/>
          </w:tcPr>
          <w:p w:rsidR="003B5869" w:rsidRDefault="003B5869" w:rsidP="003B5869">
            <w:r>
              <w:t>De Cozumel y la cerámica del siglo XVI</w:t>
            </w:r>
          </w:p>
        </w:tc>
        <w:tc>
          <w:tcPr>
            <w:tcW w:w="4332" w:type="dxa"/>
          </w:tcPr>
          <w:p w:rsidR="003B5869" w:rsidRDefault="003B5869" w:rsidP="003B5869">
            <w:r>
              <w:t>Espinosa Sánchez, Juan Manuel</w:t>
            </w:r>
          </w:p>
          <w:p w:rsidR="003B5869" w:rsidRDefault="003B5869" w:rsidP="003B5869">
            <w:r>
              <w:t>Universidad de Quintana Roo</w:t>
            </w:r>
          </w:p>
        </w:tc>
      </w:tr>
      <w:tr w:rsidR="003B5869" w:rsidTr="00B330E1">
        <w:tc>
          <w:tcPr>
            <w:tcW w:w="4332" w:type="dxa"/>
          </w:tcPr>
          <w:p w:rsidR="003B5869" w:rsidRDefault="003B5869" w:rsidP="003B5869">
            <w:r>
              <w:t>12:30- 13:00</w:t>
            </w:r>
          </w:p>
        </w:tc>
        <w:tc>
          <w:tcPr>
            <w:tcW w:w="4332" w:type="dxa"/>
            <w:shd w:val="clear" w:color="auto" w:fill="auto"/>
          </w:tcPr>
          <w:p w:rsidR="003B5869" w:rsidRDefault="003B5869" w:rsidP="003B5869">
            <w:r>
              <w:t>Preceptiva dramática novohispana y censura</w:t>
            </w:r>
          </w:p>
        </w:tc>
        <w:tc>
          <w:tcPr>
            <w:tcW w:w="4332" w:type="dxa"/>
            <w:shd w:val="clear" w:color="auto" w:fill="auto"/>
          </w:tcPr>
          <w:p w:rsidR="003B5869" w:rsidRDefault="003B5869" w:rsidP="003B5869">
            <w:r>
              <w:t>Viveros Maldonado, Germán</w:t>
            </w:r>
          </w:p>
          <w:p w:rsidR="003B5869" w:rsidRDefault="003B5869" w:rsidP="003B5869">
            <w:r>
              <w:t>IIFL- UNAM</w:t>
            </w:r>
          </w:p>
        </w:tc>
      </w:tr>
      <w:tr w:rsidR="003B5869" w:rsidTr="00B330E1"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>
            <w:pPr>
              <w:tabs>
                <w:tab w:val="left" w:pos="1605"/>
              </w:tabs>
            </w:pPr>
            <w:r>
              <w:t>13: 00- 13:30</w:t>
            </w:r>
            <w:r>
              <w:tab/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>
            <w:r>
              <w:t>DESCANSO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3B5869" w:rsidRDefault="003B5869" w:rsidP="003B5869"/>
        </w:tc>
      </w:tr>
      <w:tr w:rsidR="003B5869" w:rsidTr="00021C2B"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3B5869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3B5869">
            <w:r>
              <w:t>Sigüenza y Góngora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3B5869"/>
        </w:tc>
      </w:tr>
      <w:tr w:rsidR="003B5869" w:rsidTr="00A30C1F">
        <w:tc>
          <w:tcPr>
            <w:tcW w:w="4332" w:type="dxa"/>
          </w:tcPr>
          <w:p w:rsidR="003B5869" w:rsidRDefault="003B5869" w:rsidP="003B5869">
            <w:r>
              <w:t>13:30 – 14:00</w:t>
            </w:r>
          </w:p>
        </w:tc>
        <w:tc>
          <w:tcPr>
            <w:tcW w:w="4332" w:type="dxa"/>
          </w:tcPr>
          <w:p w:rsidR="003B5869" w:rsidRDefault="003B5869" w:rsidP="003B5869">
            <w:r>
              <w:t>La biblioteca recreada y perdida de Carlos de Sigüenza y Góngora</w:t>
            </w:r>
          </w:p>
        </w:tc>
        <w:tc>
          <w:tcPr>
            <w:tcW w:w="4332" w:type="dxa"/>
          </w:tcPr>
          <w:p w:rsidR="003B5869" w:rsidRDefault="003B5869" w:rsidP="003B5869">
            <w:r>
              <w:t>García Aguilar, María Idalia</w:t>
            </w:r>
          </w:p>
          <w:p w:rsidR="003B5869" w:rsidRDefault="003B5869" w:rsidP="003B5869">
            <w:r>
              <w:t>IIBI</w:t>
            </w:r>
          </w:p>
        </w:tc>
      </w:tr>
      <w:tr w:rsidR="003B5869" w:rsidTr="00B330E1">
        <w:tc>
          <w:tcPr>
            <w:tcW w:w="4332" w:type="dxa"/>
            <w:shd w:val="clear" w:color="auto" w:fill="auto"/>
          </w:tcPr>
          <w:p w:rsidR="003B5869" w:rsidRDefault="003B5869" w:rsidP="003B5869">
            <w:r>
              <w:t>14:00-14:30</w:t>
            </w:r>
          </w:p>
          <w:p w:rsidR="003B5869" w:rsidRDefault="003B5869" w:rsidP="003B5869"/>
          <w:p w:rsidR="003B5869" w:rsidRDefault="003B5869" w:rsidP="003B5869"/>
        </w:tc>
        <w:tc>
          <w:tcPr>
            <w:tcW w:w="4332" w:type="dxa"/>
            <w:shd w:val="clear" w:color="auto" w:fill="auto"/>
          </w:tcPr>
          <w:p w:rsidR="003B5869" w:rsidRDefault="003B5869" w:rsidP="003B5869">
            <w:r>
              <w:t>Querella por los astros: Sigüenza y Góngora contra de la Torre</w:t>
            </w:r>
          </w:p>
        </w:tc>
        <w:tc>
          <w:tcPr>
            <w:tcW w:w="4332" w:type="dxa"/>
            <w:shd w:val="clear" w:color="auto" w:fill="auto"/>
          </w:tcPr>
          <w:p w:rsidR="003B5869" w:rsidRDefault="003B5869" w:rsidP="003B5869">
            <w:r>
              <w:t>Aparicio Sedano, Héctor Rafael</w:t>
            </w:r>
          </w:p>
          <w:p w:rsidR="003B5869" w:rsidRDefault="003B5869" w:rsidP="003B5869">
            <w:r>
              <w:t>UNAM- Azcapotzalco</w:t>
            </w:r>
          </w:p>
          <w:p w:rsidR="003B5869" w:rsidRDefault="003B5869" w:rsidP="003B5869"/>
        </w:tc>
      </w:tr>
      <w:tr w:rsidR="003B5869" w:rsidTr="00B330E1">
        <w:tc>
          <w:tcPr>
            <w:tcW w:w="4332" w:type="dxa"/>
            <w:shd w:val="clear" w:color="auto" w:fill="auto"/>
          </w:tcPr>
          <w:p w:rsidR="003B5869" w:rsidRDefault="003B5869" w:rsidP="003B5869"/>
        </w:tc>
        <w:tc>
          <w:tcPr>
            <w:tcW w:w="4332" w:type="dxa"/>
            <w:shd w:val="clear" w:color="auto" w:fill="auto"/>
          </w:tcPr>
          <w:p w:rsidR="003B5869" w:rsidRDefault="003B5869" w:rsidP="003B5869"/>
        </w:tc>
        <w:tc>
          <w:tcPr>
            <w:tcW w:w="4332" w:type="dxa"/>
            <w:shd w:val="clear" w:color="auto" w:fill="auto"/>
          </w:tcPr>
          <w:p w:rsidR="003B5869" w:rsidRDefault="003B5869" w:rsidP="003B5869"/>
        </w:tc>
      </w:tr>
      <w:tr w:rsidR="003B5869" w:rsidRPr="000A3DAE" w:rsidTr="00A30C1F">
        <w:tc>
          <w:tcPr>
            <w:tcW w:w="4332" w:type="dxa"/>
            <w:shd w:val="clear" w:color="auto" w:fill="C45911" w:themeFill="accent2" w:themeFillShade="BF"/>
          </w:tcPr>
          <w:p w:rsidR="003B5869" w:rsidRPr="000A3DAE" w:rsidRDefault="003B5869" w:rsidP="003B5869">
            <w:r>
              <w:t>Descanso</w:t>
            </w:r>
          </w:p>
        </w:tc>
        <w:tc>
          <w:tcPr>
            <w:tcW w:w="4332" w:type="dxa"/>
            <w:shd w:val="clear" w:color="auto" w:fill="C45911" w:themeFill="accent2" w:themeFillShade="BF"/>
          </w:tcPr>
          <w:p w:rsidR="003B5869" w:rsidRPr="000A3DAE" w:rsidRDefault="003B5869" w:rsidP="003B5869">
            <w:pPr>
              <w:rPr>
                <w:color w:val="00B050"/>
              </w:rPr>
            </w:pPr>
          </w:p>
        </w:tc>
        <w:tc>
          <w:tcPr>
            <w:tcW w:w="4332" w:type="dxa"/>
            <w:shd w:val="clear" w:color="auto" w:fill="C45911" w:themeFill="accent2" w:themeFillShade="BF"/>
          </w:tcPr>
          <w:p w:rsidR="003B5869" w:rsidRPr="000A3DAE" w:rsidRDefault="003B5869" w:rsidP="003B5869">
            <w:pPr>
              <w:rPr>
                <w:color w:val="00B050"/>
              </w:rPr>
            </w:pPr>
          </w:p>
        </w:tc>
      </w:tr>
      <w:tr w:rsidR="003B5869" w:rsidTr="00A30C1F"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3B5869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3B5869">
            <w:r>
              <w:t>Tradiciones textuales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3B5869" w:rsidRDefault="003B5869" w:rsidP="003B5869"/>
        </w:tc>
      </w:tr>
      <w:tr w:rsidR="003B5869" w:rsidTr="00A30C1F">
        <w:tc>
          <w:tcPr>
            <w:tcW w:w="4332" w:type="dxa"/>
          </w:tcPr>
          <w:p w:rsidR="003B5869" w:rsidRDefault="003B5869" w:rsidP="003B5869">
            <w:r>
              <w:t>17:00 – 17:30</w:t>
            </w:r>
          </w:p>
        </w:tc>
        <w:tc>
          <w:tcPr>
            <w:tcW w:w="4332" w:type="dxa"/>
          </w:tcPr>
          <w:p w:rsidR="003B5869" w:rsidRDefault="003B5869" w:rsidP="003B5869">
            <w:r>
              <w:t xml:space="preserve">Interdicción sexual en el español colonial: denominaciones para el acto sexual en </w:t>
            </w:r>
            <w:r>
              <w:lastRenderedPageBreak/>
              <w:t>documentos jurídico-administrativos</w:t>
            </w:r>
          </w:p>
        </w:tc>
        <w:tc>
          <w:tcPr>
            <w:tcW w:w="4332" w:type="dxa"/>
          </w:tcPr>
          <w:p w:rsidR="003B5869" w:rsidRDefault="003B5869" w:rsidP="003B5869">
            <w:r>
              <w:lastRenderedPageBreak/>
              <w:t>Ponce León, Carlos Alberto</w:t>
            </w:r>
          </w:p>
          <w:p w:rsidR="003B5869" w:rsidRDefault="003B5869" w:rsidP="003B5869">
            <w:r>
              <w:t>FES- Acatlán</w:t>
            </w:r>
          </w:p>
        </w:tc>
      </w:tr>
      <w:tr w:rsidR="003B5869" w:rsidTr="00A30C1F">
        <w:tc>
          <w:tcPr>
            <w:tcW w:w="4332" w:type="dxa"/>
          </w:tcPr>
          <w:p w:rsidR="003B5869" w:rsidRDefault="003B5869" w:rsidP="003B5869">
            <w:r>
              <w:lastRenderedPageBreak/>
              <w:t>17:30- 18:00</w:t>
            </w:r>
          </w:p>
        </w:tc>
        <w:tc>
          <w:tcPr>
            <w:tcW w:w="4332" w:type="dxa"/>
          </w:tcPr>
          <w:p w:rsidR="003B5869" w:rsidRDefault="003B5869" w:rsidP="003B5869">
            <w:r>
              <w:t>Esclavos al pie de la letra: el surgimiento de una tradición textual en el Nuevo Reino de Granada</w:t>
            </w:r>
          </w:p>
        </w:tc>
        <w:tc>
          <w:tcPr>
            <w:tcW w:w="4332" w:type="dxa"/>
          </w:tcPr>
          <w:p w:rsidR="003B5869" w:rsidRDefault="003B5869" w:rsidP="003B5869">
            <w:r>
              <w:t>Villate Moreno, Ángela Cristina y Palma Arizmendi, José Félix</w:t>
            </w:r>
          </w:p>
          <w:p w:rsidR="003B5869" w:rsidRDefault="003B5869" w:rsidP="003B5869">
            <w:r>
              <w:t>Centro de Pensamiento, Colombia</w:t>
            </w:r>
          </w:p>
        </w:tc>
      </w:tr>
      <w:tr w:rsidR="003B5869" w:rsidTr="00A30C1F">
        <w:tc>
          <w:tcPr>
            <w:tcW w:w="4332" w:type="dxa"/>
          </w:tcPr>
          <w:p w:rsidR="003B5869" w:rsidRDefault="003B5869" w:rsidP="003B5869">
            <w:r>
              <w:t>18:00 – 18:30</w:t>
            </w:r>
          </w:p>
        </w:tc>
        <w:tc>
          <w:tcPr>
            <w:tcW w:w="4332" w:type="dxa"/>
          </w:tcPr>
          <w:p w:rsidR="003B5869" w:rsidRDefault="003B5869" w:rsidP="003B5869">
            <w:r>
              <w:t>El sistema oratorio sagrado en la pláticas doctrinales de Juan Martínez de la Parra y su importancia en el arte de la retórica</w:t>
            </w:r>
          </w:p>
        </w:tc>
        <w:tc>
          <w:tcPr>
            <w:tcW w:w="4332" w:type="dxa"/>
          </w:tcPr>
          <w:p w:rsidR="003B5869" w:rsidRDefault="003B5869" w:rsidP="003B5869">
            <w:r>
              <w:t>Cárdenas Ramírez, Francisco Javier</w:t>
            </w:r>
          </w:p>
          <w:p w:rsidR="003B5869" w:rsidRDefault="00346B81" w:rsidP="003B5869">
            <w:r>
              <w:t>UAM</w:t>
            </w:r>
            <w:r w:rsidR="003B5869">
              <w:t>- Iztapalapa</w:t>
            </w:r>
          </w:p>
        </w:tc>
      </w:tr>
      <w:tr w:rsidR="00606D92" w:rsidTr="00606D92">
        <w:tc>
          <w:tcPr>
            <w:tcW w:w="4332" w:type="dxa"/>
            <w:shd w:val="clear" w:color="auto" w:fill="F7CAAC" w:themeFill="accent2" w:themeFillTint="66"/>
          </w:tcPr>
          <w:p w:rsidR="00606D92" w:rsidRDefault="00606D92" w:rsidP="003B5869">
            <w:r>
              <w:t>18:30 – 18:45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606D92" w:rsidRDefault="00606D92" w:rsidP="003B5869">
            <w:r>
              <w:t>DESCANSO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606D92" w:rsidRDefault="00606D92" w:rsidP="003B5869"/>
        </w:tc>
      </w:tr>
      <w:tr w:rsidR="00606D92" w:rsidTr="00A30C1F">
        <w:tc>
          <w:tcPr>
            <w:tcW w:w="4332" w:type="dxa"/>
          </w:tcPr>
          <w:p w:rsidR="00606D92" w:rsidRDefault="00606D92" w:rsidP="003B5869">
            <w:r>
              <w:t>18:45- 19:15</w:t>
            </w:r>
          </w:p>
        </w:tc>
        <w:tc>
          <w:tcPr>
            <w:tcW w:w="4332" w:type="dxa"/>
          </w:tcPr>
          <w:p w:rsidR="00606D92" w:rsidRDefault="00606D92" w:rsidP="003B5869">
            <w:r>
              <w:t xml:space="preserve">Entorno al contenido filosófico-político de las </w:t>
            </w:r>
            <w:r w:rsidR="00346B81">
              <w:t>“</w:t>
            </w:r>
            <w:r>
              <w:t>crónicas mestizas</w:t>
            </w:r>
            <w:r w:rsidR="00346B81">
              <w:t>”</w:t>
            </w:r>
            <w:r>
              <w:t xml:space="preserve"> en la Nueva España: una lectura comparativa</w:t>
            </w:r>
          </w:p>
        </w:tc>
        <w:tc>
          <w:tcPr>
            <w:tcW w:w="4332" w:type="dxa"/>
          </w:tcPr>
          <w:p w:rsidR="00606D92" w:rsidRDefault="00606D92" w:rsidP="003B5869">
            <w:r>
              <w:t>Viveros Espinosa, Alejandro Javier</w:t>
            </w:r>
          </w:p>
          <w:p w:rsidR="00606D92" w:rsidRDefault="00606D92" w:rsidP="003B5869">
            <w:r>
              <w:t>Universidad de Chile</w:t>
            </w:r>
          </w:p>
        </w:tc>
      </w:tr>
      <w:tr w:rsidR="003B5869" w:rsidTr="00A30C1F">
        <w:tc>
          <w:tcPr>
            <w:tcW w:w="4332" w:type="dxa"/>
          </w:tcPr>
          <w:p w:rsidR="003B5869" w:rsidRDefault="00606D92" w:rsidP="003B5869">
            <w:r>
              <w:t>19:15 -19:45</w:t>
            </w:r>
          </w:p>
        </w:tc>
        <w:tc>
          <w:tcPr>
            <w:tcW w:w="4332" w:type="dxa"/>
          </w:tcPr>
          <w:p w:rsidR="003B5869" w:rsidRDefault="003B5869" w:rsidP="003B5869">
            <w:r>
              <w:t xml:space="preserve">La colonización del ser y el saber indígenas en la </w:t>
            </w:r>
            <w:r w:rsidRPr="00021C2B">
              <w:rPr>
                <w:i/>
              </w:rPr>
              <w:t>Historia General de las Cosas de la Nueva España</w:t>
            </w:r>
            <w:r>
              <w:t xml:space="preserve"> de fray Bernardino de Sahagún</w:t>
            </w:r>
          </w:p>
        </w:tc>
        <w:tc>
          <w:tcPr>
            <w:tcW w:w="4332" w:type="dxa"/>
          </w:tcPr>
          <w:p w:rsidR="003B5869" w:rsidRDefault="003B5869" w:rsidP="003B5869">
            <w:r>
              <w:t>Itzá Eudave, Eusebio</w:t>
            </w:r>
          </w:p>
          <w:p w:rsidR="003B5869" w:rsidRDefault="00346B81" w:rsidP="003B5869">
            <w:r>
              <w:t>P</w:t>
            </w:r>
            <w:r w:rsidR="003B5869">
              <w:t>EM-UNAM</w:t>
            </w:r>
          </w:p>
        </w:tc>
      </w:tr>
      <w:tr w:rsidR="003B5869" w:rsidTr="00A30C1F">
        <w:tc>
          <w:tcPr>
            <w:tcW w:w="4332" w:type="dxa"/>
          </w:tcPr>
          <w:p w:rsidR="003B5869" w:rsidRDefault="00606D92" w:rsidP="003B5869">
            <w:r>
              <w:t>19:45 – 20:15</w:t>
            </w:r>
          </w:p>
        </w:tc>
        <w:tc>
          <w:tcPr>
            <w:tcW w:w="4332" w:type="dxa"/>
          </w:tcPr>
          <w:p w:rsidR="003B5869" w:rsidRDefault="003B5869" w:rsidP="003B5869">
            <w:r>
              <w:t>Modificadores de la frase nominal en cartas coloniales</w:t>
            </w:r>
          </w:p>
        </w:tc>
        <w:tc>
          <w:tcPr>
            <w:tcW w:w="4332" w:type="dxa"/>
          </w:tcPr>
          <w:p w:rsidR="003B5869" w:rsidRDefault="003B5869" w:rsidP="003B5869">
            <w:r>
              <w:t>Ortiz Villegas, Alejandra Itzel</w:t>
            </w:r>
          </w:p>
          <w:p w:rsidR="003B5869" w:rsidRDefault="003B5869" w:rsidP="003B5869">
            <w:r>
              <w:t>IEMS</w:t>
            </w:r>
          </w:p>
        </w:tc>
      </w:tr>
    </w:tbl>
    <w:p w:rsidR="006B75B4" w:rsidRDefault="006B75B4" w:rsidP="006B75B4"/>
    <w:p w:rsidR="006B75B4" w:rsidRDefault="006B75B4"/>
    <w:p w:rsidR="006B75B4" w:rsidRDefault="006B75B4"/>
    <w:tbl>
      <w:tblPr>
        <w:tblStyle w:val="TableGrid"/>
        <w:tblpPr w:leftFromText="141" w:rightFromText="141" w:horzAnchor="margin" w:tblpY="-677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E93B46" w:rsidTr="00EC0FEC">
        <w:tc>
          <w:tcPr>
            <w:tcW w:w="4332" w:type="dxa"/>
            <w:shd w:val="clear" w:color="auto" w:fill="A8D08D" w:themeFill="accent6" w:themeFillTint="99"/>
          </w:tcPr>
          <w:p w:rsidR="00E93B46" w:rsidRDefault="00E93B46" w:rsidP="00A30C1F">
            <w:r>
              <w:t>Jueves 6 de septiembre</w:t>
            </w:r>
          </w:p>
        </w:tc>
        <w:tc>
          <w:tcPr>
            <w:tcW w:w="4332" w:type="dxa"/>
            <w:shd w:val="clear" w:color="auto" w:fill="A8D08D" w:themeFill="accent6" w:themeFillTint="99"/>
          </w:tcPr>
          <w:p w:rsidR="00E93B46" w:rsidRDefault="00E93B46" w:rsidP="00A30C1F"/>
        </w:tc>
        <w:tc>
          <w:tcPr>
            <w:tcW w:w="4332" w:type="dxa"/>
            <w:shd w:val="clear" w:color="auto" w:fill="A8D08D" w:themeFill="accent6" w:themeFillTint="99"/>
          </w:tcPr>
          <w:p w:rsidR="00E93B46" w:rsidRDefault="00E93B46" w:rsidP="00A30C1F"/>
        </w:tc>
      </w:tr>
      <w:tr w:rsidR="00E93B46" w:rsidTr="00A30C1F">
        <w:tc>
          <w:tcPr>
            <w:tcW w:w="4332" w:type="dxa"/>
          </w:tcPr>
          <w:p w:rsidR="00E93B46" w:rsidRDefault="00E93B46" w:rsidP="00A30C1F">
            <w:r>
              <w:t>Horario</w:t>
            </w:r>
          </w:p>
        </w:tc>
        <w:tc>
          <w:tcPr>
            <w:tcW w:w="4332" w:type="dxa"/>
          </w:tcPr>
          <w:p w:rsidR="00E93B46" w:rsidRDefault="00E93B46" w:rsidP="00A30C1F">
            <w:r>
              <w:t>Comunicación</w:t>
            </w:r>
          </w:p>
        </w:tc>
        <w:tc>
          <w:tcPr>
            <w:tcW w:w="4332" w:type="dxa"/>
          </w:tcPr>
          <w:p w:rsidR="00E93B46" w:rsidRDefault="00E93B46" w:rsidP="00A30C1F">
            <w:r>
              <w:t>Nombre del ponente</w:t>
            </w:r>
          </w:p>
        </w:tc>
      </w:tr>
      <w:tr w:rsidR="00E93B46" w:rsidTr="00A30C1F">
        <w:tc>
          <w:tcPr>
            <w:tcW w:w="4332" w:type="dxa"/>
            <w:shd w:val="clear" w:color="auto" w:fill="FBE4D5" w:themeFill="accent2" w:themeFillTint="33"/>
          </w:tcPr>
          <w:p w:rsidR="00E93B46" w:rsidRDefault="00E93B46" w:rsidP="00A30C1F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E93B46" w:rsidRDefault="00E93B46" w:rsidP="00A30C1F">
            <w:r>
              <w:t>Lingüística misionera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E93B46" w:rsidRDefault="00E93B46" w:rsidP="00A30C1F"/>
        </w:tc>
      </w:tr>
      <w:tr w:rsidR="00E93B46" w:rsidTr="00A30C1F">
        <w:tc>
          <w:tcPr>
            <w:tcW w:w="4332" w:type="dxa"/>
            <w:shd w:val="clear" w:color="auto" w:fill="FFFFFF" w:themeFill="background1"/>
          </w:tcPr>
          <w:p w:rsidR="00E93B46" w:rsidRDefault="00CE662D" w:rsidP="00A30C1F">
            <w:r>
              <w:t>9:30 – 10:00</w:t>
            </w:r>
          </w:p>
        </w:tc>
        <w:tc>
          <w:tcPr>
            <w:tcW w:w="4332" w:type="dxa"/>
            <w:shd w:val="clear" w:color="auto" w:fill="FFFFFF" w:themeFill="background1"/>
          </w:tcPr>
          <w:p w:rsidR="00E93B46" w:rsidRDefault="00E93B46" w:rsidP="00A30C1F">
            <w:r>
              <w:t>La tradición gramatical en Artes de lengua</w:t>
            </w:r>
            <w:r w:rsidR="00CE662D">
              <w:t>s</w:t>
            </w:r>
            <w:r>
              <w:t xml:space="preserve"> del siglo XVI: el caso del náhuatl y del mixteco</w:t>
            </w:r>
          </w:p>
        </w:tc>
        <w:tc>
          <w:tcPr>
            <w:tcW w:w="4332" w:type="dxa"/>
            <w:shd w:val="clear" w:color="auto" w:fill="FFFFFF" w:themeFill="background1"/>
          </w:tcPr>
          <w:p w:rsidR="00E93B46" w:rsidRDefault="00E93B46" w:rsidP="00A30C1F">
            <w:r>
              <w:t>Tsutsumi, Ana Isabel</w:t>
            </w:r>
          </w:p>
          <w:p w:rsidR="00E93B46" w:rsidRDefault="00E93B46" w:rsidP="00A30C1F">
            <w:r>
              <w:t>FFyL-UNAM</w:t>
            </w:r>
          </w:p>
        </w:tc>
      </w:tr>
      <w:tr w:rsidR="00E93B46" w:rsidTr="00A30C1F">
        <w:tc>
          <w:tcPr>
            <w:tcW w:w="4332" w:type="dxa"/>
            <w:shd w:val="clear" w:color="auto" w:fill="FFFFFF" w:themeFill="background1"/>
          </w:tcPr>
          <w:p w:rsidR="00E93B46" w:rsidRDefault="00CE662D" w:rsidP="00A30C1F">
            <w:r>
              <w:t>10:00– 10:3</w:t>
            </w:r>
            <w:r w:rsidR="00E93B46">
              <w:t>0</w:t>
            </w:r>
          </w:p>
        </w:tc>
        <w:tc>
          <w:tcPr>
            <w:tcW w:w="4332" w:type="dxa"/>
            <w:shd w:val="clear" w:color="auto" w:fill="FFFFFF" w:themeFill="background1"/>
          </w:tcPr>
          <w:p w:rsidR="00E93B46" w:rsidRDefault="00E93B46" w:rsidP="00A30C1F">
            <w:r>
              <w:t xml:space="preserve">Análisis del </w:t>
            </w:r>
            <w:r w:rsidRPr="00CE662D">
              <w:rPr>
                <w:i/>
              </w:rPr>
              <w:t>Arte Mexicana</w:t>
            </w:r>
            <w:r>
              <w:t xml:space="preserve"> escrita por el padre Antonio del Rincón: un acercamiento grafemático</w:t>
            </w:r>
          </w:p>
        </w:tc>
        <w:tc>
          <w:tcPr>
            <w:tcW w:w="4332" w:type="dxa"/>
            <w:shd w:val="clear" w:color="auto" w:fill="FFFFFF" w:themeFill="background1"/>
          </w:tcPr>
          <w:p w:rsidR="00E93B46" w:rsidRDefault="00346B81" w:rsidP="00A30C1F">
            <w:r>
              <w:t>Moncada, K</w:t>
            </w:r>
            <w:r w:rsidR="00E93B46">
              <w:t>arime</w:t>
            </w:r>
          </w:p>
          <w:p w:rsidR="00E93B46" w:rsidRDefault="00E93B46" w:rsidP="00A30C1F">
            <w:r>
              <w:t>FFyL- UNAM</w:t>
            </w:r>
          </w:p>
        </w:tc>
      </w:tr>
      <w:tr w:rsidR="00E93B46" w:rsidTr="00A30C1F">
        <w:tc>
          <w:tcPr>
            <w:tcW w:w="4332" w:type="dxa"/>
            <w:shd w:val="clear" w:color="auto" w:fill="FFFFFF" w:themeFill="background1"/>
          </w:tcPr>
          <w:p w:rsidR="00E93B46" w:rsidRDefault="00E93B46" w:rsidP="00A30C1F">
            <w:r>
              <w:t>10:30 – 11:00</w:t>
            </w:r>
          </w:p>
        </w:tc>
        <w:tc>
          <w:tcPr>
            <w:tcW w:w="4332" w:type="dxa"/>
            <w:shd w:val="clear" w:color="auto" w:fill="FFFFFF" w:themeFill="background1"/>
          </w:tcPr>
          <w:p w:rsidR="00E93B46" w:rsidRDefault="00E93B46" w:rsidP="00A30C1F">
            <w:r>
              <w:t>Los confesionarios como corpus lingüísticos para la construcción de vocabulario de la</w:t>
            </w:r>
            <w:r w:rsidR="00346B81">
              <w:t>s</w:t>
            </w:r>
            <w:r>
              <w:t xml:space="preserve"> lenguas indígenas de la Nueva España</w:t>
            </w:r>
          </w:p>
        </w:tc>
        <w:tc>
          <w:tcPr>
            <w:tcW w:w="4332" w:type="dxa"/>
            <w:shd w:val="clear" w:color="auto" w:fill="FFFFFF" w:themeFill="background1"/>
          </w:tcPr>
          <w:p w:rsidR="00E93B46" w:rsidRDefault="00E93B46" w:rsidP="00A30C1F">
            <w:r>
              <w:t>Vega Guerra, César Abraham</w:t>
            </w:r>
          </w:p>
          <w:p w:rsidR="00E93B46" w:rsidRDefault="00E93B46" w:rsidP="00A30C1F">
            <w:r>
              <w:t>FFyL- UNAM</w:t>
            </w:r>
          </w:p>
        </w:tc>
      </w:tr>
      <w:tr w:rsidR="00E93B46" w:rsidTr="00A30C1F">
        <w:tc>
          <w:tcPr>
            <w:tcW w:w="4332" w:type="dxa"/>
            <w:shd w:val="clear" w:color="auto" w:fill="F7CAAC" w:themeFill="accent2" w:themeFillTint="66"/>
          </w:tcPr>
          <w:p w:rsidR="00E93B46" w:rsidRDefault="00E93B46" w:rsidP="00A30C1F">
            <w:r>
              <w:lastRenderedPageBreak/>
              <w:t>11: 00 – 11:30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E93B46" w:rsidRDefault="00E93B46" w:rsidP="00A30C1F">
            <w:r>
              <w:t>DESCANSO</w:t>
            </w:r>
          </w:p>
        </w:tc>
        <w:tc>
          <w:tcPr>
            <w:tcW w:w="4332" w:type="dxa"/>
            <w:shd w:val="clear" w:color="auto" w:fill="F7CAAC" w:themeFill="accent2" w:themeFillTint="66"/>
          </w:tcPr>
          <w:p w:rsidR="00E93B46" w:rsidRDefault="00E93B46" w:rsidP="00A30C1F">
            <w:r>
              <w:t>DESCANSO</w:t>
            </w:r>
          </w:p>
        </w:tc>
      </w:tr>
      <w:tr w:rsidR="00E93B46" w:rsidTr="00A30C1F">
        <w:tc>
          <w:tcPr>
            <w:tcW w:w="4332" w:type="dxa"/>
            <w:shd w:val="clear" w:color="auto" w:fill="FBE4D5" w:themeFill="accent2" w:themeFillTint="33"/>
          </w:tcPr>
          <w:p w:rsidR="00E93B46" w:rsidRDefault="00E93B46" w:rsidP="00A30C1F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E93B46" w:rsidRDefault="00E93B46" w:rsidP="00A30C1F">
            <w:r>
              <w:t>Literatura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E93B46" w:rsidRDefault="00E93B46" w:rsidP="00A30C1F">
            <w:r>
              <w:t>Literatura</w:t>
            </w:r>
          </w:p>
        </w:tc>
      </w:tr>
      <w:tr w:rsidR="00E93B46" w:rsidTr="00A30C1F">
        <w:tc>
          <w:tcPr>
            <w:tcW w:w="4332" w:type="dxa"/>
          </w:tcPr>
          <w:p w:rsidR="00E93B46" w:rsidRDefault="00E93B46" w:rsidP="00A30C1F">
            <w:r>
              <w:t>11:30 – 12:00</w:t>
            </w:r>
          </w:p>
        </w:tc>
        <w:tc>
          <w:tcPr>
            <w:tcW w:w="4332" w:type="dxa"/>
          </w:tcPr>
          <w:p w:rsidR="00E93B46" w:rsidRDefault="00E93B46" w:rsidP="00A30C1F">
            <w:r>
              <w:t>La crítica moderada de Leonardo Levanto en el siglo XVIII</w:t>
            </w:r>
          </w:p>
        </w:tc>
        <w:tc>
          <w:tcPr>
            <w:tcW w:w="4332" w:type="dxa"/>
          </w:tcPr>
          <w:p w:rsidR="00E93B46" w:rsidRDefault="00346B81" w:rsidP="00A30C1F">
            <w:r>
              <w:t>Ibarra Monterroso, Eric</w:t>
            </w:r>
          </w:p>
          <w:p w:rsidR="00E93B46" w:rsidRDefault="00E93B46" w:rsidP="00A30C1F"/>
        </w:tc>
      </w:tr>
      <w:tr w:rsidR="00E93B46" w:rsidTr="00A30C1F">
        <w:tc>
          <w:tcPr>
            <w:tcW w:w="4332" w:type="dxa"/>
          </w:tcPr>
          <w:p w:rsidR="00E93B46" w:rsidRDefault="00E93B46" w:rsidP="00A30C1F">
            <w:r>
              <w:t>12:00 – 12:30</w:t>
            </w:r>
          </w:p>
        </w:tc>
        <w:tc>
          <w:tcPr>
            <w:tcW w:w="4332" w:type="dxa"/>
          </w:tcPr>
          <w:p w:rsidR="00E93B46" w:rsidRDefault="00E93B46" w:rsidP="00A30C1F">
            <w:r>
              <w:t>El retrato femenino petrarquista en la lírica de Francisco de Terrazas</w:t>
            </w:r>
          </w:p>
        </w:tc>
        <w:tc>
          <w:tcPr>
            <w:tcW w:w="4332" w:type="dxa"/>
          </w:tcPr>
          <w:p w:rsidR="00E93B46" w:rsidRDefault="00346B81" w:rsidP="00A30C1F">
            <w:r>
              <w:t>Gutiérrez Barret</w:t>
            </w:r>
            <w:r w:rsidR="00E93B46">
              <w:t>o, Yordi Enrique</w:t>
            </w:r>
          </w:p>
          <w:p w:rsidR="00E93B46" w:rsidRDefault="00E93B46" w:rsidP="00A30C1F">
            <w:r>
              <w:t>FES- Acatlán</w:t>
            </w:r>
          </w:p>
        </w:tc>
      </w:tr>
      <w:tr w:rsidR="00E93B46" w:rsidTr="00A30C1F">
        <w:tc>
          <w:tcPr>
            <w:tcW w:w="4332" w:type="dxa"/>
          </w:tcPr>
          <w:p w:rsidR="00E93B46" w:rsidRDefault="00E93B46" w:rsidP="00A30C1F">
            <w:r>
              <w:t>12:30 – 13: 00</w:t>
            </w:r>
          </w:p>
        </w:tc>
        <w:tc>
          <w:tcPr>
            <w:tcW w:w="4332" w:type="dxa"/>
            <w:shd w:val="clear" w:color="auto" w:fill="auto"/>
          </w:tcPr>
          <w:p w:rsidR="00E93B46" w:rsidRDefault="00E93B46" w:rsidP="00A30C1F">
            <w:r>
              <w:t>De la alegoría a la virtud: exequias reales a Carlos III en la Nueva España</w:t>
            </w:r>
          </w:p>
        </w:tc>
        <w:tc>
          <w:tcPr>
            <w:tcW w:w="4332" w:type="dxa"/>
            <w:shd w:val="clear" w:color="auto" w:fill="auto"/>
          </w:tcPr>
          <w:p w:rsidR="00E93B46" w:rsidRDefault="00E93B46" w:rsidP="00A30C1F">
            <w:r>
              <w:t>Lira Saucedo, Salvador Alejandro</w:t>
            </w:r>
          </w:p>
          <w:p w:rsidR="00E93B46" w:rsidRDefault="00E93B46" w:rsidP="00A30C1F">
            <w:r>
              <w:t>Universidad Autónoma de Zacatecas</w:t>
            </w:r>
          </w:p>
        </w:tc>
      </w:tr>
      <w:tr w:rsidR="0016184A" w:rsidTr="00E93B46">
        <w:tc>
          <w:tcPr>
            <w:tcW w:w="4332" w:type="dxa"/>
            <w:shd w:val="clear" w:color="auto" w:fill="FFFFFF" w:themeFill="background1"/>
          </w:tcPr>
          <w:p w:rsidR="0016184A" w:rsidRDefault="0016184A" w:rsidP="0016184A">
            <w:pPr>
              <w:tabs>
                <w:tab w:val="left" w:pos="1605"/>
              </w:tabs>
            </w:pPr>
            <w:r>
              <w:t>13: 00- 13:30</w:t>
            </w:r>
            <w:r>
              <w:tab/>
            </w:r>
          </w:p>
        </w:tc>
        <w:tc>
          <w:tcPr>
            <w:tcW w:w="4332" w:type="dxa"/>
            <w:shd w:val="clear" w:color="auto" w:fill="FFFFFF" w:themeFill="background1"/>
          </w:tcPr>
          <w:p w:rsidR="0016184A" w:rsidRDefault="0016184A" w:rsidP="0016184A">
            <w:r>
              <w:t>Habiendo muerto un toro, el caballo al caballero toreador</w:t>
            </w:r>
          </w:p>
        </w:tc>
        <w:tc>
          <w:tcPr>
            <w:tcW w:w="4332" w:type="dxa"/>
            <w:shd w:val="clear" w:color="auto" w:fill="FFFFFF" w:themeFill="background1"/>
          </w:tcPr>
          <w:p w:rsidR="0016184A" w:rsidRDefault="0016184A" w:rsidP="0016184A">
            <w:r>
              <w:t>Luna Traill, Elizabeth</w:t>
            </w:r>
          </w:p>
          <w:p w:rsidR="0016184A" w:rsidRDefault="0016184A" w:rsidP="0016184A">
            <w:r>
              <w:t>IIFL- UNAM</w:t>
            </w:r>
          </w:p>
        </w:tc>
      </w:tr>
      <w:tr w:rsidR="0016184A" w:rsidTr="00EC0FEC">
        <w:tc>
          <w:tcPr>
            <w:tcW w:w="4332" w:type="dxa"/>
            <w:shd w:val="clear" w:color="auto" w:fill="F4B083" w:themeFill="accent2" w:themeFillTint="99"/>
          </w:tcPr>
          <w:p w:rsidR="0016184A" w:rsidRDefault="00CE662D" w:rsidP="0016184A">
            <w:r>
              <w:t>13:30-13:45</w:t>
            </w:r>
          </w:p>
        </w:tc>
        <w:tc>
          <w:tcPr>
            <w:tcW w:w="4332" w:type="dxa"/>
            <w:shd w:val="clear" w:color="auto" w:fill="F4B083" w:themeFill="accent2" w:themeFillTint="99"/>
          </w:tcPr>
          <w:p w:rsidR="0016184A" w:rsidRDefault="0016184A" w:rsidP="0016184A">
            <w:r>
              <w:t>DESCANSO</w:t>
            </w:r>
          </w:p>
        </w:tc>
        <w:tc>
          <w:tcPr>
            <w:tcW w:w="4332" w:type="dxa"/>
            <w:shd w:val="clear" w:color="auto" w:fill="F4B083" w:themeFill="accent2" w:themeFillTint="99"/>
          </w:tcPr>
          <w:p w:rsidR="0016184A" w:rsidRDefault="0016184A" w:rsidP="0016184A">
            <w:r>
              <w:t>DESCANSO</w:t>
            </w:r>
          </w:p>
        </w:tc>
      </w:tr>
      <w:tr w:rsidR="0016184A" w:rsidTr="00EC0FEC">
        <w:tc>
          <w:tcPr>
            <w:tcW w:w="4332" w:type="dxa"/>
            <w:shd w:val="clear" w:color="auto" w:fill="FBE4D5" w:themeFill="accent2" w:themeFillTint="33"/>
          </w:tcPr>
          <w:p w:rsidR="0016184A" w:rsidRDefault="0016184A" w:rsidP="0016184A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16184A" w:rsidRDefault="0016184A" w:rsidP="0016184A">
            <w:r>
              <w:t>Estudios hebraicos novohispanos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16184A" w:rsidRDefault="0016184A" w:rsidP="0016184A"/>
        </w:tc>
      </w:tr>
      <w:tr w:rsidR="0016184A" w:rsidTr="00A30C1F">
        <w:tc>
          <w:tcPr>
            <w:tcW w:w="4332" w:type="dxa"/>
          </w:tcPr>
          <w:p w:rsidR="0016184A" w:rsidRDefault="00CE662D" w:rsidP="0016184A">
            <w:r>
              <w:t>13:45 – 14:15</w:t>
            </w:r>
          </w:p>
        </w:tc>
        <w:tc>
          <w:tcPr>
            <w:tcW w:w="4332" w:type="dxa"/>
          </w:tcPr>
          <w:p w:rsidR="0016184A" w:rsidRDefault="0016184A" w:rsidP="0016184A">
            <w:r>
              <w:t>¿Qué es hebraico corrompido? Paradigma anticuario, filología bíblica y taxonomía colonial en el texto más antiguo sobre el origen judío de los indios americanos (ca. 1522-1540)</w:t>
            </w:r>
          </w:p>
        </w:tc>
        <w:tc>
          <w:tcPr>
            <w:tcW w:w="4332" w:type="dxa"/>
          </w:tcPr>
          <w:p w:rsidR="0016184A" w:rsidRDefault="0016184A" w:rsidP="0016184A">
            <w:r>
              <w:t>Fernández Flores, Mónica y De Prado Plumed, Jesús</w:t>
            </w:r>
          </w:p>
          <w:p w:rsidR="0016184A" w:rsidRDefault="0016184A" w:rsidP="0016184A">
            <w:r>
              <w:t>IIB- UNAM</w:t>
            </w:r>
          </w:p>
          <w:p w:rsidR="0016184A" w:rsidRDefault="0016184A" w:rsidP="0016184A">
            <w:r>
              <w:t>Universidad Hebraica de México</w:t>
            </w:r>
          </w:p>
        </w:tc>
      </w:tr>
      <w:tr w:rsidR="0016184A" w:rsidTr="00A30C1F">
        <w:tc>
          <w:tcPr>
            <w:tcW w:w="4332" w:type="dxa"/>
            <w:shd w:val="clear" w:color="auto" w:fill="auto"/>
          </w:tcPr>
          <w:p w:rsidR="0016184A" w:rsidRDefault="00CE662D" w:rsidP="00CE662D">
            <w:r>
              <w:t>14:15</w:t>
            </w:r>
            <w:r w:rsidR="0016184A">
              <w:t xml:space="preserve"> –</w:t>
            </w:r>
            <w:r>
              <w:t xml:space="preserve"> 14:45</w:t>
            </w:r>
          </w:p>
        </w:tc>
        <w:tc>
          <w:tcPr>
            <w:tcW w:w="4332" w:type="dxa"/>
            <w:shd w:val="clear" w:color="auto" w:fill="auto"/>
          </w:tcPr>
          <w:p w:rsidR="0016184A" w:rsidRDefault="0016184A" w:rsidP="0016184A">
            <w:r>
              <w:t xml:space="preserve">¿Un ingenioso hebraísta? El Arte hebrahispano de Martín del </w:t>
            </w:r>
            <w:r w:rsidR="00AE27D1">
              <w:t>Castillo (México, a. 1650, Lyon</w:t>
            </w:r>
            <w:r>
              <w:t>,</w:t>
            </w:r>
            <w:r w:rsidR="00AE27D1">
              <w:t xml:space="preserve"> </w:t>
            </w:r>
            <w:r>
              <w:t>1676) Un hito en la historia de la filología bíblica en el mundo hispánico</w:t>
            </w:r>
          </w:p>
        </w:tc>
        <w:tc>
          <w:tcPr>
            <w:tcW w:w="4332" w:type="dxa"/>
            <w:shd w:val="clear" w:color="auto" w:fill="auto"/>
          </w:tcPr>
          <w:p w:rsidR="0016184A" w:rsidRDefault="0016184A" w:rsidP="0016184A">
            <w:r>
              <w:t>De Prado Plumed, Jesús</w:t>
            </w:r>
          </w:p>
          <w:p w:rsidR="0016184A" w:rsidRDefault="0016184A" w:rsidP="0016184A">
            <w:r>
              <w:t>IIB- UNAM</w:t>
            </w:r>
          </w:p>
          <w:p w:rsidR="0016184A" w:rsidRDefault="0016184A" w:rsidP="0016184A"/>
        </w:tc>
      </w:tr>
      <w:tr w:rsidR="0016184A" w:rsidRPr="000A3DAE" w:rsidTr="00A30C1F">
        <w:tc>
          <w:tcPr>
            <w:tcW w:w="4332" w:type="dxa"/>
            <w:shd w:val="clear" w:color="auto" w:fill="C45911" w:themeFill="accent2" w:themeFillShade="BF"/>
          </w:tcPr>
          <w:p w:rsidR="0016184A" w:rsidRPr="000A3DAE" w:rsidRDefault="00E04905" w:rsidP="0016184A">
            <w:r>
              <w:t>DESCANSO</w:t>
            </w:r>
          </w:p>
        </w:tc>
        <w:tc>
          <w:tcPr>
            <w:tcW w:w="4332" w:type="dxa"/>
            <w:shd w:val="clear" w:color="auto" w:fill="C45911" w:themeFill="accent2" w:themeFillShade="BF"/>
          </w:tcPr>
          <w:p w:rsidR="0016184A" w:rsidRPr="000A3DAE" w:rsidRDefault="0016184A" w:rsidP="0016184A">
            <w:pPr>
              <w:rPr>
                <w:color w:val="00B050"/>
              </w:rPr>
            </w:pPr>
          </w:p>
        </w:tc>
        <w:tc>
          <w:tcPr>
            <w:tcW w:w="4332" w:type="dxa"/>
            <w:shd w:val="clear" w:color="auto" w:fill="C45911" w:themeFill="accent2" w:themeFillShade="BF"/>
          </w:tcPr>
          <w:p w:rsidR="0016184A" w:rsidRPr="000A3DAE" w:rsidRDefault="0016184A" w:rsidP="0016184A">
            <w:pPr>
              <w:rPr>
                <w:color w:val="00B050"/>
              </w:rPr>
            </w:pPr>
          </w:p>
        </w:tc>
      </w:tr>
      <w:tr w:rsidR="0016184A" w:rsidTr="00A30C1F">
        <w:tc>
          <w:tcPr>
            <w:tcW w:w="4332" w:type="dxa"/>
            <w:shd w:val="clear" w:color="auto" w:fill="FBE4D5" w:themeFill="accent2" w:themeFillTint="33"/>
          </w:tcPr>
          <w:p w:rsidR="0016184A" w:rsidRDefault="0016184A" w:rsidP="0016184A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16184A" w:rsidRDefault="0016184A" w:rsidP="0016184A">
            <w:r>
              <w:t>De Artes y Vocabularios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16184A" w:rsidRDefault="0016184A" w:rsidP="0016184A"/>
        </w:tc>
      </w:tr>
      <w:tr w:rsidR="0016184A" w:rsidTr="00A30C1F">
        <w:tc>
          <w:tcPr>
            <w:tcW w:w="4332" w:type="dxa"/>
          </w:tcPr>
          <w:p w:rsidR="0016184A" w:rsidRDefault="0016184A" w:rsidP="0016184A">
            <w:r>
              <w:t>16:30- 17:00</w:t>
            </w:r>
          </w:p>
        </w:tc>
        <w:tc>
          <w:tcPr>
            <w:tcW w:w="4332" w:type="dxa"/>
          </w:tcPr>
          <w:p w:rsidR="0016184A" w:rsidRDefault="0016184A" w:rsidP="00934A59">
            <w:r>
              <w:t xml:space="preserve">Vocabulario matlatzinca-castellano de 1557, transcripción paleográfica, identificación de grafemas e interpretación fonética </w:t>
            </w:r>
          </w:p>
        </w:tc>
        <w:tc>
          <w:tcPr>
            <w:tcW w:w="4332" w:type="dxa"/>
          </w:tcPr>
          <w:p w:rsidR="0016184A" w:rsidRDefault="00AE27D1" w:rsidP="0016184A">
            <w:r>
              <w:t>Pascasio Montijo, Et</w:t>
            </w:r>
            <w:r w:rsidR="0016184A">
              <w:t>na Teresita</w:t>
            </w:r>
          </w:p>
          <w:p w:rsidR="0016184A" w:rsidRDefault="0016184A" w:rsidP="0016184A">
            <w:r>
              <w:t>Universidad Autónoma de Baja California</w:t>
            </w:r>
          </w:p>
        </w:tc>
      </w:tr>
      <w:tr w:rsidR="0016184A" w:rsidTr="00A30C1F">
        <w:tc>
          <w:tcPr>
            <w:tcW w:w="4332" w:type="dxa"/>
          </w:tcPr>
          <w:p w:rsidR="0016184A" w:rsidRDefault="0016184A" w:rsidP="0016184A">
            <w:r>
              <w:t>17:00- 18:00</w:t>
            </w:r>
          </w:p>
        </w:tc>
        <w:tc>
          <w:tcPr>
            <w:tcW w:w="4332" w:type="dxa"/>
          </w:tcPr>
          <w:p w:rsidR="0016184A" w:rsidRDefault="0016184A" w:rsidP="0016184A">
            <w:r>
              <w:t>El Arte de la lengua mexicana de Guatemala: qual se habla el ezcuincla y otros pueblos de este reyno</w:t>
            </w:r>
          </w:p>
        </w:tc>
        <w:tc>
          <w:tcPr>
            <w:tcW w:w="4332" w:type="dxa"/>
          </w:tcPr>
          <w:p w:rsidR="0016184A" w:rsidRDefault="0016184A" w:rsidP="0016184A">
            <w:r>
              <w:t>Dakin, Karen</w:t>
            </w:r>
          </w:p>
          <w:p w:rsidR="0016184A" w:rsidRDefault="0016184A" w:rsidP="0016184A">
            <w:r>
              <w:t>IIFL- UNAM</w:t>
            </w:r>
          </w:p>
        </w:tc>
      </w:tr>
      <w:tr w:rsidR="0016184A" w:rsidTr="00A30C1F">
        <w:tc>
          <w:tcPr>
            <w:tcW w:w="4332" w:type="dxa"/>
          </w:tcPr>
          <w:p w:rsidR="0016184A" w:rsidRDefault="0016184A" w:rsidP="0016184A">
            <w:r>
              <w:t>18:00 – 18:30</w:t>
            </w:r>
          </w:p>
        </w:tc>
        <w:tc>
          <w:tcPr>
            <w:tcW w:w="4332" w:type="dxa"/>
          </w:tcPr>
          <w:p w:rsidR="0016184A" w:rsidRDefault="0016184A" w:rsidP="0016184A">
            <w:r>
              <w:t xml:space="preserve">Sobre el tratamiento del verbo en el </w:t>
            </w:r>
            <w:r w:rsidR="00934A59">
              <w:rPr>
                <w:i/>
              </w:rPr>
              <w:t>Arte de la Lengua C</w:t>
            </w:r>
            <w:r w:rsidRPr="00934A59">
              <w:rPr>
                <w:i/>
              </w:rPr>
              <w:t xml:space="preserve">hiapaneca </w:t>
            </w:r>
            <w:r>
              <w:t>de fray Juan de Albornoz</w:t>
            </w:r>
          </w:p>
        </w:tc>
        <w:tc>
          <w:tcPr>
            <w:tcW w:w="4332" w:type="dxa"/>
          </w:tcPr>
          <w:p w:rsidR="0016184A" w:rsidRDefault="0016184A" w:rsidP="0016184A">
            <w:r>
              <w:t>Borden Eng, Rubén</w:t>
            </w:r>
          </w:p>
          <w:p w:rsidR="0016184A" w:rsidRDefault="0016184A" w:rsidP="0016184A">
            <w:r>
              <w:t>UNAM</w:t>
            </w:r>
          </w:p>
        </w:tc>
      </w:tr>
      <w:tr w:rsidR="0016184A" w:rsidTr="00EC0FEC">
        <w:tc>
          <w:tcPr>
            <w:tcW w:w="4332" w:type="dxa"/>
            <w:shd w:val="clear" w:color="auto" w:fill="F4B083" w:themeFill="accent2" w:themeFillTint="99"/>
          </w:tcPr>
          <w:p w:rsidR="0016184A" w:rsidRDefault="00934C1E" w:rsidP="0016184A">
            <w:r>
              <w:lastRenderedPageBreak/>
              <w:t>18:30 – 18</w:t>
            </w:r>
            <w:r w:rsidR="0016184A">
              <w:t>:</w:t>
            </w:r>
            <w:r>
              <w:t>45</w:t>
            </w:r>
          </w:p>
        </w:tc>
        <w:tc>
          <w:tcPr>
            <w:tcW w:w="4332" w:type="dxa"/>
            <w:shd w:val="clear" w:color="auto" w:fill="F4B083" w:themeFill="accent2" w:themeFillTint="99"/>
          </w:tcPr>
          <w:p w:rsidR="0016184A" w:rsidRDefault="0016184A" w:rsidP="0016184A">
            <w:r>
              <w:t>Descanso</w:t>
            </w:r>
          </w:p>
        </w:tc>
        <w:tc>
          <w:tcPr>
            <w:tcW w:w="4332" w:type="dxa"/>
            <w:shd w:val="clear" w:color="auto" w:fill="F4B083" w:themeFill="accent2" w:themeFillTint="99"/>
          </w:tcPr>
          <w:p w:rsidR="0016184A" w:rsidRDefault="0016184A" w:rsidP="0016184A"/>
        </w:tc>
      </w:tr>
      <w:tr w:rsidR="0016184A" w:rsidTr="00EC0FEC">
        <w:tc>
          <w:tcPr>
            <w:tcW w:w="4332" w:type="dxa"/>
            <w:shd w:val="clear" w:color="auto" w:fill="FBE4D5" w:themeFill="accent2" w:themeFillTint="33"/>
          </w:tcPr>
          <w:p w:rsidR="0016184A" w:rsidRDefault="0016184A" w:rsidP="0016184A">
            <w:r>
              <w:t>Mesa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16184A" w:rsidRDefault="0016184A" w:rsidP="0016184A">
            <w:r>
              <w:t>Contacto español-indígena (2)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:rsidR="0016184A" w:rsidRDefault="0016184A" w:rsidP="0016184A"/>
        </w:tc>
      </w:tr>
      <w:tr w:rsidR="0016184A" w:rsidTr="00A30C1F">
        <w:tc>
          <w:tcPr>
            <w:tcW w:w="4332" w:type="dxa"/>
          </w:tcPr>
          <w:p w:rsidR="0016184A" w:rsidRDefault="00934C1E" w:rsidP="0016184A">
            <w:r>
              <w:t>18:45</w:t>
            </w:r>
            <w:r w:rsidR="0016184A">
              <w:t xml:space="preserve"> – 19:</w:t>
            </w:r>
            <w:r>
              <w:t>15</w:t>
            </w:r>
          </w:p>
        </w:tc>
        <w:tc>
          <w:tcPr>
            <w:tcW w:w="4332" w:type="dxa"/>
          </w:tcPr>
          <w:p w:rsidR="0016184A" w:rsidRDefault="0016184A" w:rsidP="0016184A">
            <w:r>
              <w:t>La idea de conocimiento en el discurso barroco de ataque y defensa de los indios americanos</w:t>
            </w:r>
          </w:p>
        </w:tc>
        <w:tc>
          <w:tcPr>
            <w:tcW w:w="4332" w:type="dxa"/>
          </w:tcPr>
          <w:p w:rsidR="0016184A" w:rsidRDefault="0016184A" w:rsidP="0016184A">
            <w:r>
              <w:t>Rivero Franyutti, Agustín</w:t>
            </w:r>
          </w:p>
          <w:p w:rsidR="0016184A" w:rsidRDefault="0016184A" w:rsidP="0016184A">
            <w:r>
              <w:t>UAEM</w:t>
            </w:r>
          </w:p>
        </w:tc>
      </w:tr>
      <w:tr w:rsidR="0016184A" w:rsidTr="00A30C1F">
        <w:tc>
          <w:tcPr>
            <w:tcW w:w="4332" w:type="dxa"/>
          </w:tcPr>
          <w:p w:rsidR="0016184A" w:rsidRDefault="00934C1E" w:rsidP="0016184A">
            <w:r>
              <w:t>19:15 – 19:45</w:t>
            </w:r>
          </w:p>
        </w:tc>
        <w:tc>
          <w:tcPr>
            <w:tcW w:w="4332" w:type="dxa"/>
          </w:tcPr>
          <w:p w:rsidR="0016184A" w:rsidRDefault="0016184A" w:rsidP="0016184A">
            <w:r>
              <w:t>Lengua y comunicación en una frontera novohispana: el náhuatl como lengua franca en la Sierra de Nayar</w:t>
            </w:r>
          </w:p>
        </w:tc>
        <w:tc>
          <w:tcPr>
            <w:tcW w:w="4332" w:type="dxa"/>
          </w:tcPr>
          <w:p w:rsidR="0016184A" w:rsidRDefault="00AE27D1" w:rsidP="0016184A">
            <w:r>
              <w:t>Gü</w:t>
            </w:r>
            <w:r w:rsidR="0016184A">
              <w:t>ereca Durán, Raquel</w:t>
            </w:r>
          </w:p>
          <w:p w:rsidR="0016184A" w:rsidRDefault="0016184A" w:rsidP="0016184A">
            <w:r>
              <w:t>INAH-BNAH</w:t>
            </w:r>
          </w:p>
        </w:tc>
      </w:tr>
      <w:tr w:rsidR="0016184A" w:rsidTr="00EC0FEC">
        <w:tc>
          <w:tcPr>
            <w:tcW w:w="4332" w:type="dxa"/>
            <w:shd w:val="clear" w:color="auto" w:fill="DEEAF6" w:themeFill="accent1" w:themeFillTint="33"/>
          </w:tcPr>
          <w:p w:rsidR="0016184A" w:rsidRDefault="00934C1E" w:rsidP="0016184A">
            <w:r>
              <w:t>19:45</w:t>
            </w:r>
            <w:r w:rsidR="0016184A">
              <w:t xml:space="preserve"> Clausura y brindis</w:t>
            </w:r>
          </w:p>
        </w:tc>
        <w:tc>
          <w:tcPr>
            <w:tcW w:w="4332" w:type="dxa"/>
            <w:shd w:val="clear" w:color="auto" w:fill="DEEAF6" w:themeFill="accent1" w:themeFillTint="33"/>
          </w:tcPr>
          <w:p w:rsidR="0016184A" w:rsidRDefault="0016184A" w:rsidP="0016184A"/>
        </w:tc>
        <w:tc>
          <w:tcPr>
            <w:tcW w:w="4332" w:type="dxa"/>
            <w:shd w:val="clear" w:color="auto" w:fill="DEEAF6" w:themeFill="accent1" w:themeFillTint="33"/>
          </w:tcPr>
          <w:p w:rsidR="0016184A" w:rsidRDefault="0016184A" w:rsidP="0016184A"/>
        </w:tc>
      </w:tr>
    </w:tbl>
    <w:p w:rsidR="00E93B46" w:rsidRDefault="00E93B46" w:rsidP="00E93B46"/>
    <w:p w:rsidR="00E93B46" w:rsidRDefault="00E93B46" w:rsidP="00E93B46"/>
    <w:p w:rsidR="00E93B46" w:rsidRDefault="00E93B46" w:rsidP="00E93B46"/>
    <w:p w:rsidR="00E93B46" w:rsidRDefault="00E93B46" w:rsidP="00E93B46"/>
    <w:p w:rsidR="00E93B46" w:rsidRDefault="00E93B46" w:rsidP="00E93B46"/>
    <w:p w:rsidR="006B75B4" w:rsidRDefault="006B75B4"/>
    <w:p w:rsidR="006B75B4" w:rsidRDefault="006B75B4"/>
    <w:sectPr w:rsidR="006B75B4" w:rsidSect="000A3DA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AE"/>
    <w:rsid w:val="00021C2B"/>
    <w:rsid w:val="000A3DAE"/>
    <w:rsid w:val="00134095"/>
    <w:rsid w:val="0016184A"/>
    <w:rsid w:val="001B2668"/>
    <w:rsid w:val="001B275C"/>
    <w:rsid w:val="002B439D"/>
    <w:rsid w:val="00346B81"/>
    <w:rsid w:val="003B5869"/>
    <w:rsid w:val="00606D92"/>
    <w:rsid w:val="006B75B4"/>
    <w:rsid w:val="00794935"/>
    <w:rsid w:val="00934A59"/>
    <w:rsid w:val="00934C1E"/>
    <w:rsid w:val="00A92906"/>
    <w:rsid w:val="00AA5020"/>
    <w:rsid w:val="00AE27D1"/>
    <w:rsid w:val="00AF0F1E"/>
    <w:rsid w:val="00B32D40"/>
    <w:rsid w:val="00B330E1"/>
    <w:rsid w:val="00C33204"/>
    <w:rsid w:val="00C65A50"/>
    <w:rsid w:val="00CB7206"/>
    <w:rsid w:val="00CC121F"/>
    <w:rsid w:val="00CE662D"/>
    <w:rsid w:val="00D621CC"/>
    <w:rsid w:val="00D649D4"/>
    <w:rsid w:val="00DE0999"/>
    <w:rsid w:val="00E04905"/>
    <w:rsid w:val="00E93B46"/>
    <w:rsid w:val="00EC0FEC"/>
    <w:rsid w:val="00F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6888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geecom2</dc:creator>
  <cp:keywords/>
  <dc:description/>
  <cp:lastModifiedBy>Antonio Hernandez</cp:lastModifiedBy>
  <cp:revision>2</cp:revision>
  <cp:lastPrinted>2018-08-16T17:21:00Z</cp:lastPrinted>
  <dcterms:created xsi:type="dcterms:W3CDTF">2018-09-03T01:17:00Z</dcterms:created>
  <dcterms:modified xsi:type="dcterms:W3CDTF">2018-09-03T01:17:00Z</dcterms:modified>
</cp:coreProperties>
</file>